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2F7EE" w14:textId="5BDC3390" w:rsidR="00CD6667" w:rsidRPr="003036C9" w:rsidRDefault="00ED5C61" w:rsidP="00930D40">
      <w:pPr>
        <w:pStyle w:val="Beschriftung"/>
      </w:pPr>
      <w:r w:rsidRPr="003036C9">
        <w:rPr>
          <w:noProof/>
        </w:rPr>
        <w:drawing>
          <wp:inline distT="0" distB="0" distL="0" distR="0" wp14:anchorId="750CD73F" wp14:editId="1236E809">
            <wp:extent cx="4250131" cy="4436394"/>
            <wp:effectExtent l="0" t="0" r="0" b="2540"/>
            <wp:docPr id="104393905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6022" b="15692"/>
                    <a:stretch>
                      <a:fillRect/>
                    </a:stretch>
                  </pic:blipFill>
                  <pic:spPr bwMode="auto">
                    <a:xfrm>
                      <a:off x="0" y="0"/>
                      <a:ext cx="4250131" cy="4436394"/>
                    </a:xfrm>
                    <a:prstGeom prst="rect">
                      <a:avLst/>
                    </a:prstGeom>
                    <a:noFill/>
                    <a:ln>
                      <a:noFill/>
                    </a:ln>
                    <a:extLst>
                      <a:ext uri="{53640926-AAD7-44D8-BBD7-CCE9431645EC}">
                        <a14:shadowObscured xmlns:a14="http://schemas.microsoft.com/office/drawing/2010/main"/>
                      </a:ext>
                    </a:extLst>
                  </pic:spPr>
                </pic:pic>
              </a:graphicData>
            </a:graphic>
          </wp:inline>
        </w:drawing>
      </w:r>
    </w:p>
    <w:p w14:paraId="41F331FB" w14:textId="39110C4F" w:rsidR="002C0836" w:rsidRPr="005D2903" w:rsidRDefault="002C0836" w:rsidP="00930D40">
      <w:pPr>
        <w:pStyle w:val="Beschriftung"/>
        <w:rPr>
          <w:lang w:val="fr-FR"/>
        </w:rPr>
      </w:pPr>
      <w:r w:rsidRPr="005D2903">
        <w:rPr>
          <w:lang w:val="fr-FR"/>
        </w:rPr>
        <w:t>Notre</w:t>
      </w:r>
      <w:r w:rsidR="0082167F" w:rsidRPr="005D2903">
        <w:rPr>
          <w:lang w:val="fr-FR"/>
        </w:rPr>
        <w:t>-</w:t>
      </w:r>
      <w:r w:rsidRPr="005D2903">
        <w:rPr>
          <w:lang w:val="fr-FR"/>
        </w:rPr>
        <w:t xml:space="preserve">Dame </w:t>
      </w:r>
      <w:r w:rsidR="0082167F" w:rsidRPr="005D2903">
        <w:rPr>
          <w:lang w:val="fr-FR"/>
        </w:rPr>
        <w:t xml:space="preserve">de Paris </w:t>
      </w:r>
      <w:r w:rsidR="006B19A4" w:rsidRPr="005D2903">
        <w:rPr>
          <w:lang w:val="fr-FR"/>
        </w:rPr>
        <w:t xml:space="preserve">(Photo </w:t>
      </w:r>
      <w:proofErr w:type="spellStart"/>
      <w:r w:rsidR="006B19A4" w:rsidRPr="005D2903">
        <w:rPr>
          <w:lang w:val="fr-FR"/>
        </w:rPr>
        <w:t>credit</w:t>
      </w:r>
      <w:proofErr w:type="spellEnd"/>
      <w:r w:rsidR="006B19A4" w:rsidRPr="005D2903">
        <w:rPr>
          <w:lang w:val="fr-FR"/>
        </w:rPr>
        <w:t>:</w:t>
      </w:r>
      <w:r w:rsidR="007623A1" w:rsidRPr="005D2903">
        <w:rPr>
          <w:lang w:val="fr-FR"/>
        </w:rPr>
        <w:t xml:space="preserve"> </w:t>
      </w:r>
      <w:r w:rsidR="00007C4C" w:rsidRPr="005D2903">
        <w:rPr>
          <w:lang w:val="fr-FR"/>
        </w:rPr>
        <w:t xml:space="preserve">Yannick </w:t>
      </w:r>
      <w:proofErr w:type="spellStart"/>
      <w:r w:rsidR="00007C4C" w:rsidRPr="005D2903">
        <w:rPr>
          <w:lang w:val="fr-FR"/>
        </w:rPr>
        <w:t>B</w:t>
      </w:r>
      <w:r w:rsidR="006B19A4" w:rsidRPr="005D2903">
        <w:rPr>
          <w:lang w:val="fr-FR"/>
        </w:rPr>
        <w:t>oschat</w:t>
      </w:r>
      <w:proofErr w:type="spellEnd"/>
      <w:r w:rsidR="006B19A4" w:rsidRPr="005D2903">
        <w:rPr>
          <w:lang w:val="fr-FR"/>
        </w:rPr>
        <w:t>)</w:t>
      </w:r>
    </w:p>
    <w:p w14:paraId="5D33DFF4" w14:textId="77777777" w:rsidR="002C0836" w:rsidRPr="005D2903" w:rsidRDefault="002C0836" w:rsidP="00CD6667">
      <w:pPr>
        <w:rPr>
          <w:rFonts w:ascii="Sennheiser Office" w:hAnsi="Sennheiser Office"/>
          <w:szCs w:val="18"/>
          <w:lang w:val="fr-FR"/>
        </w:rPr>
      </w:pPr>
    </w:p>
    <w:p w14:paraId="73BF08AF" w14:textId="73CF4723" w:rsidR="00667A27" w:rsidRPr="003036C9" w:rsidRDefault="00667A27" w:rsidP="00CD6667">
      <w:pPr>
        <w:pStyle w:val="berschrift1"/>
        <w:rPr>
          <w:rFonts w:ascii="Sennheiser Office" w:hAnsi="Sennheiser Office"/>
        </w:rPr>
      </w:pPr>
      <w:r w:rsidRPr="003036C9">
        <w:rPr>
          <w:rFonts w:ascii="Sennheiser Office" w:hAnsi="Sennheiser Office"/>
        </w:rPr>
        <w:t xml:space="preserve">Sennheiser </w:t>
      </w:r>
      <w:r w:rsidR="00601BC3">
        <w:rPr>
          <w:rFonts w:ascii="Sennheiser Office" w:hAnsi="Sennheiser Office"/>
        </w:rPr>
        <w:t>supports</w:t>
      </w:r>
      <w:r w:rsidRPr="003036C9">
        <w:rPr>
          <w:rFonts w:ascii="Sennheiser Office" w:hAnsi="Sennheiser Office"/>
        </w:rPr>
        <w:t xml:space="preserve"> </w:t>
      </w:r>
      <w:r w:rsidR="006B19A4" w:rsidRPr="003036C9">
        <w:rPr>
          <w:rFonts w:ascii="Sennheiser Office" w:hAnsi="Sennheiser Office"/>
        </w:rPr>
        <w:t xml:space="preserve">the resurrection of </w:t>
      </w:r>
      <w:r w:rsidRPr="003036C9">
        <w:rPr>
          <w:rFonts w:ascii="Sennheiser Office" w:hAnsi="Sennheiser Office"/>
        </w:rPr>
        <w:t>Notre</w:t>
      </w:r>
      <w:r w:rsidR="00AA507A" w:rsidRPr="003036C9">
        <w:rPr>
          <w:rFonts w:ascii="Sennheiser Office" w:hAnsi="Sennheiser Office"/>
        </w:rPr>
        <w:t>-</w:t>
      </w:r>
      <w:r w:rsidRPr="003036C9">
        <w:rPr>
          <w:rFonts w:ascii="Sennheiser Office" w:hAnsi="Sennheiser Office"/>
        </w:rPr>
        <w:t xml:space="preserve">Dame de Paris </w:t>
      </w:r>
      <w:r w:rsidR="006B19A4" w:rsidRPr="003036C9">
        <w:rPr>
          <w:rFonts w:ascii="Sennheiser Office" w:hAnsi="Sennheiser Office"/>
        </w:rPr>
        <w:t>with</w:t>
      </w:r>
      <w:r w:rsidRPr="003036C9">
        <w:rPr>
          <w:rFonts w:ascii="Sennheiser Office" w:hAnsi="Sennheiser Office"/>
        </w:rPr>
        <w:t xml:space="preserve"> Spectera</w:t>
      </w:r>
    </w:p>
    <w:p w14:paraId="02BD17E4" w14:textId="77777777" w:rsidR="00667A27" w:rsidRPr="003036C9" w:rsidRDefault="00667A27" w:rsidP="00667A27">
      <w:pPr>
        <w:rPr>
          <w:rStyle w:val="Fett"/>
        </w:rPr>
      </w:pPr>
    </w:p>
    <w:p w14:paraId="02576173" w14:textId="2E72E8E3" w:rsidR="00667A27" w:rsidRPr="003036C9" w:rsidRDefault="006B19A4" w:rsidP="00667A27">
      <w:pPr>
        <w:rPr>
          <w:rStyle w:val="Fett"/>
        </w:rPr>
      </w:pPr>
      <w:r w:rsidRPr="003036C9">
        <w:rPr>
          <w:rStyle w:val="Fett"/>
          <w:i/>
          <w:iCs/>
        </w:rPr>
        <w:t xml:space="preserve">Paris, </w:t>
      </w:r>
      <w:r w:rsidR="001422A2" w:rsidRPr="003036C9">
        <w:rPr>
          <w:rStyle w:val="Fett"/>
          <w:i/>
          <w:iCs/>
        </w:rPr>
        <w:t xml:space="preserve">France, </w:t>
      </w:r>
      <w:r w:rsidRPr="003036C9">
        <w:rPr>
          <w:rStyle w:val="Fett"/>
          <w:i/>
          <w:iCs/>
        </w:rPr>
        <w:t>January 2026</w:t>
      </w:r>
      <w:r w:rsidRPr="003036C9">
        <w:rPr>
          <w:rStyle w:val="Fett"/>
        </w:rPr>
        <w:t xml:space="preserve"> – After the terrible fire</w:t>
      </w:r>
      <w:r w:rsidR="004D73F1" w:rsidRPr="003036C9">
        <w:rPr>
          <w:rStyle w:val="Fett"/>
        </w:rPr>
        <w:t xml:space="preserve">, </w:t>
      </w:r>
      <w:r w:rsidR="001422A2" w:rsidRPr="003036C9">
        <w:rPr>
          <w:rStyle w:val="Fett"/>
        </w:rPr>
        <w:t xml:space="preserve">it took only five years of – albeit extremely intensive – work to rebuild </w:t>
      </w:r>
      <w:r w:rsidR="004D73F1" w:rsidRPr="003036C9">
        <w:rPr>
          <w:rStyle w:val="Fett"/>
        </w:rPr>
        <w:t xml:space="preserve">the </w:t>
      </w:r>
      <w:r w:rsidR="00EB0290" w:rsidRPr="003036C9">
        <w:rPr>
          <w:rStyle w:val="Fett"/>
        </w:rPr>
        <w:t xml:space="preserve">Notre-Dame de Paris </w:t>
      </w:r>
      <w:r w:rsidR="004D73F1" w:rsidRPr="003036C9">
        <w:rPr>
          <w:rStyle w:val="Fett"/>
        </w:rPr>
        <w:t xml:space="preserve">cathedral. </w:t>
      </w:r>
      <w:r w:rsidR="00667A27" w:rsidRPr="003036C9">
        <w:rPr>
          <w:rStyle w:val="Fett"/>
        </w:rPr>
        <w:t>Novelty,</w:t>
      </w:r>
      <w:r w:rsidR="004D73F1" w:rsidRPr="003036C9">
        <w:rPr>
          <w:rStyle w:val="Fett"/>
        </w:rPr>
        <w:t xml:space="preserve"> the integrator responsible for re-equipping Notre</w:t>
      </w:r>
      <w:r w:rsidR="00EB0290">
        <w:rPr>
          <w:rStyle w:val="Fett"/>
        </w:rPr>
        <w:t>-</w:t>
      </w:r>
      <w:r w:rsidR="004D73F1" w:rsidRPr="003036C9">
        <w:rPr>
          <w:rStyle w:val="Fett"/>
        </w:rPr>
        <w:t xml:space="preserve">Dame, was consulted two years </w:t>
      </w:r>
      <w:r w:rsidR="00EB0290">
        <w:rPr>
          <w:rStyle w:val="Fett"/>
        </w:rPr>
        <w:t>prior to</w:t>
      </w:r>
      <w:r w:rsidR="004D73F1" w:rsidRPr="003036C9">
        <w:rPr>
          <w:rStyle w:val="Fett"/>
        </w:rPr>
        <w:t xml:space="preserve"> the cathedral’s reopening to supply </w:t>
      </w:r>
      <w:r w:rsidR="00A325A9" w:rsidRPr="003036C9">
        <w:rPr>
          <w:rStyle w:val="Fett"/>
        </w:rPr>
        <w:t>a</w:t>
      </w:r>
      <w:r w:rsidR="004D73F1" w:rsidRPr="003036C9">
        <w:rPr>
          <w:rStyle w:val="Fett"/>
        </w:rPr>
        <w:t xml:space="preserve"> new sound system</w:t>
      </w:r>
      <w:r w:rsidR="001422A2" w:rsidRPr="003036C9">
        <w:rPr>
          <w:rStyle w:val="Fett"/>
        </w:rPr>
        <w:t xml:space="preserve">, </w:t>
      </w:r>
      <w:r w:rsidR="00A325A9" w:rsidRPr="003036C9">
        <w:rPr>
          <w:rStyle w:val="Fett"/>
        </w:rPr>
        <w:t xml:space="preserve">with </w:t>
      </w:r>
      <w:r w:rsidR="001422A2" w:rsidRPr="003036C9">
        <w:rPr>
          <w:rStyle w:val="Fett"/>
        </w:rPr>
        <w:t>the</w:t>
      </w:r>
      <w:r w:rsidR="004D73F1" w:rsidRPr="003036C9">
        <w:rPr>
          <w:rStyle w:val="Fett"/>
        </w:rPr>
        <w:t xml:space="preserve"> specifications call</w:t>
      </w:r>
      <w:r w:rsidR="001422A2" w:rsidRPr="003036C9">
        <w:rPr>
          <w:rStyle w:val="Fett"/>
        </w:rPr>
        <w:t>ing</w:t>
      </w:r>
      <w:r w:rsidR="004D73F1" w:rsidRPr="003036C9">
        <w:rPr>
          <w:rStyle w:val="Fett"/>
        </w:rPr>
        <w:t xml:space="preserve"> for expanded coverage while keeping </w:t>
      </w:r>
      <w:r w:rsidR="00A325A9" w:rsidRPr="003036C9">
        <w:rPr>
          <w:rStyle w:val="Fett"/>
        </w:rPr>
        <w:t>all</w:t>
      </w:r>
      <w:r w:rsidR="004D73F1" w:rsidRPr="003036C9">
        <w:rPr>
          <w:rStyle w:val="Fett"/>
        </w:rPr>
        <w:t xml:space="preserve"> technical equipment as </w:t>
      </w:r>
      <w:r w:rsidR="00EB0290">
        <w:rPr>
          <w:rStyle w:val="Fett"/>
        </w:rPr>
        <w:t>discreet</w:t>
      </w:r>
      <w:r w:rsidR="004D73F1" w:rsidRPr="003036C9">
        <w:rPr>
          <w:rStyle w:val="Fett"/>
        </w:rPr>
        <w:t xml:space="preserve"> as possible. </w:t>
      </w:r>
      <w:r w:rsidR="00A325A9" w:rsidRPr="003036C9">
        <w:rPr>
          <w:rStyle w:val="Fett"/>
        </w:rPr>
        <w:t xml:space="preserve">After an in-depth </w:t>
      </w:r>
      <w:r w:rsidR="00A06A5C">
        <w:rPr>
          <w:rStyle w:val="Fett"/>
        </w:rPr>
        <w:t>study</w:t>
      </w:r>
      <w:r w:rsidR="00A325A9" w:rsidRPr="003036C9">
        <w:rPr>
          <w:rStyle w:val="Fett"/>
        </w:rPr>
        <w:t xml:space="preserve">, it became clear that only </w:t>
      </w:r>
      <w:r w:rsidR="001422A2" w:rsidRPr="003036C9">
        <w:rPr>
          <w:rStyle w:val="Fett"/>
        </w:rPr>
        <w:t>Sennheiser’s</w:t>
      </w:r>
      <w:r w:rsidR="00A325A9" w:rsidRPr="003036C9">
        <w:rPr>
          <w:rStyle w:val="Fett"/>
        </w:rPr>
        <w:t xml:space="preserve"> Spectera wideband wireless system ticked all the boxes of the </w:t>
      </w:r>
      <w:r w:rsidR="001422A2" w:rsidRPr="003036C9">
        <w:rPr>
          <w:rStyle w:val="Fett"/>
        </w:rPr>
        <w:t>stringent</w:t>
      </w:r>
      <w:r w:rsidR="00A325A9" w:rsidRPr="003036C9">
        <w:rPr>
          <w:rStyle w:val="Fett"/>
        </w:rPr>
        <w:t xml:space="preserve"> specifications.</w:t>
      </w:r>
    </w:p>
    <w:p w14:paraId="4AE5FCD8" w14:textId="77777777" w:rsidR="006B19A4" w:rsidRPr="003036C9" w:rsidRDefault="006B19A4" w:rsidP="006B19A4">
      <w:pPr>
        <w:rPr>
          <w:rStyle w:val="Fett"/>
          <w:b w:val="0"/>
          <w:bCs w:val="0"/>
        </w:rPr>
      </w:pPr>
    </w:p>
    <w:p w14:paraId="6D423850" w14:textId="73FC2053" w:rsidR="00667A27" w:rsidRPr="00EB0290" w:rsidRDefault="006B19A4" w:rsidP="00EB0290">
      <w:pPr>
        <w:rPr>
          <w:b/>
          <w:bCs/>
        </w:rPr>
      </w:pPr>
      <w:r w:rsidRPr="00EB0290">
        <w:rPr>
          <w:b/>
          <w:bCs/>
        </w:rPr>
        <w:t>Large RF coverage and high reliability</w:t>
      </w:r>
    </w:p>
    <w:p w14:paraId="7FC4FF9A" w14:textId="00018045" w:rsidR="0082167F" w:rsidRPr="003036C9" w:rsidRDefault="00C7031E" w:rsidP="00667A27">
      <w:pPr>
        <w:rPr>
          <w:rFonts w:ascii="Sennheiser Office" w:hAnsi="Sennheiser Office"/>
        </w:rPr>
      </w:pPr>
      <w:r w:rsidRPr="003036C9">
        <w:rPr>
          <w:rFonts w:ascii="Sennheiser Office" w:hAnsi="Sennheiser Office"/>
        </w:rPr>
        <w:t>When</w:t>
      </w:r>
      <w:r w:rsidR="00667A27" w:rsidRPr="003036C9">
        <w:rPr>
          <w:rFonts w:ascii="Sennheiser Office" w:hAnsi="Sennheiser Office"/>
        </w:rPr>
        <w:t xml:space="preserve"> David Créteur, </w:t>
      </w:r>
      <w:r w:rsidRPr="003036C9">
        <w:rPr>
          <w:rFonts w:ascii="Sennheiser Office" w:hAnsi="Sennheiser Office"/>
        </w:rPr>
        <w:t xml:space="preserve">project lead at </w:t>
      </w:r>
      <w:r w:rsidR="00667A27" w:rsidRPr="003036C9">
        <w:rPr>
          <w:rFonts w:ascii="Sennheiser Office" w:hAnsi="Sennheiser Office"/>
        </w:rPr>
        <w:t>Novelty</w:t>
      </w:r>
      <w:r w:rsidR="2A27462C" w:rsidRPr="003036C9">
        <w:rPr>
          <w:rFonts w:ascii="Sennheiser Office" w:hAnsi="Sennheiser Office"/>
        </w:rPr>
        <w:t>,</w:t>
      </w:r>
      <w:r w:rsidRPr="003036C9">
        <w:rPr>
          <w:rFonts w:ascii="Sennheiser Office" w:hAnsi="Sennheiser Office"/>
        </w:rPr>
        <w:t xml:space="preserve"> started to look into the RF wireless equipment for the cathedral, </w:t>
      </w:r>
      <w:r w:rsidR="00D97F77" w:rsidRPr="003036C9">
        <w:rPr>
          <w:rFonts w:ascii="Sennheiser Office" w:hAnsi="Sennheiser Office"/>
        </w:rPr>
        <w:t xml:space="preserve">he quickly realised they needed </w:t>
      </w:r>
      <w:r w:rsidRPr="003036C9">
        <w:rPr>
          <w:rFonts w:ascii="Sennheiser Office" w:hAnsi="Sennheiser Office"/>
        </w:rPr>
        <w:t xml:space="preserve">a </w:t>
      </w:r>
      <w:r w:rsidR="001422A2" w:rsidRPr="003036C9">
        <w:rPr>
          <w:rFonts w:ascii="Sennheiser Office" w:hAnsi="Sennheiser Office"/>
        </w:rPr>
        <w:t>new</w:t>
      </w:r>
      <w:r w:rsidR="00D97F77" w:rsidRPr="003036C9">
        <w:rPr>
          <w:rFonts w:ascii="Sennheiser Office" w:hAnsi="Sennheiser Office"/>
        </w:rPr>
        <w:t xml:space="preserve"> </w:t>
      </w:r>
      <w:r w:rsidRPr="003036C9">
        <w:rPr>
          <w:rFonts w:ascii="Sennheiser Office" w:hAnsi="Sennheiser Office"/>
        </w:rPr>
        <w:t xml:space="preserve">solution that would satisfy the demands that </w:t>
      </w:r>
      <w:r w:rsidR="00D97F77" w:rsidRPr="003036C9">
        <w:rPr>
          <w:rFonts w:ascii="Sennheiser Office" w:hAnsi="Sennheiser Office"/>
        </w:rPr>
        <w:t>came with</w:t>
      </w:r>
      <w:r w:rsidR="00233438" w:rsidRPr="003036C9">
        <w:rPr>
          <w:rFonts w:ascii="Sennheiser Office" w:hAnsi="Sennheiser Office"/>
        </w:rPr>
        <w:t xml:space="preserve"> the re</w:t>
      </w:r>
      <w:r w:rsidR="001422A2" w:rsidRPr="003036C9">
        <w:rPr>
          <w:rFonts w:ascii="Sennheiser Office" w:hAnsi="Sennheiser Office"/>
        </w:rPr>
        <w:t xml:space="preserve">construction </w:t>
      </w:r>
      <w:r w:rsidR="00233438" w:rsidRPr="003036C9">
        <w:rPr>
          <w:rFonts w:ascii="Sennheiser Office" w:hAnsi="Sennheiser Office"/>
        </w:rPr>
        <w:t xml:space="preserve">of </w:t>
      </w:r>
      <w:r w:rsidR="00667A27" w:rsidRPr="003036C9">
        <w:rPr>
          <w:rFonts w:ascii="Sennheiser Office" w:hAnsi="Sennheiser Office"/>
        </w:rPr>
        <w:t>Notre</w:t>
      </w:r>
      <w:r w:rsidR="00A22EC6" w:rsidRPr="003036C9">
        <w:rPr>
          <w:rFonts w:ascii="Sennheiser Office" w:hAnsi="Sennheiser Office"/>
        </w:rPr>
        <w:t>-</w:t>
      </w:r>
      <w:r w:rsidR="00667A27" w:rsidRPr="003036C9">
        <w:rPr>
          <w:rFonts w:ascii="Sennheiser Office" w:hAnsi="Sennheiser Office"/>
        </w:rPr>
        <w:t xml:space="preserve">Dame de Paris. </w:t>
      </w:r>
      <w:r w:rsidR="001422A2" w:rsidRPr="003036C9">
        <w:rPr>
          <w:rFonts w:ascii="Sennheiser Office" w:hAnsi="Sennheiser Office"/>
        </w:rPr>
        <w:t>The new</w:t>
      </w:r>
      <w:r w:rsidR="00D97F77" w:rsidRPr="003036C9">
        <w:rPr>
          <w:rFonts w:ascii="Sennheiser Office" w:hAnsi="Sennheiser Office"/>
        </w:rPr>
        <w:t xml:space="preserve"> specifications </w:t>
      </w:r>
      <w:r w:rsidR="001422A2" w:rsidRPr="003036C9">
        <w:rPr>
          <w:rFonts w:ascii="Sennheiser Office" w:hAnsi="Sennheiser Office"/>
        </w:rPr>
        <w:t>included</w:t>
      </w:r>
      <w:r w:rsidR="00F96D3F" w:rsidRPr="003036C9">
        <w:rPr>
          <w:rFonts w:ascii="Sennheiser Office" w:hAnsi="Sennheiser Office"/>
        </w:rPr>
        <w:t xml:space="preserve"> </w:t>
      </w:r>
      <w:r w:rsidR="00D97F77" w:rsidRPr="003036C9">
        <w:rPr>
          <w:rFonts w:ascii="Sennheiser Office" w:hAnsi="Sennheiser Office"/>
        </w:rPr>
        <w:t xml:space="preserve">sound reinforcement for mobile celebrations, where the priests or </w:t>
      </w:r>
      <w:r w:rsidR="00F96D3F" w:rsidRPr="003036C9">
        <w:rPr>
          <w:rFonts w:ascii="Sennheiser Office" w:hAnsi="Sennheiser Office"/>
        </w:rPr>
        <w:t xml:space="preserve">the </w:t>
      </w:r>
      <w:r w:rsidR="00D97F77" w:rsidRPr="003036C9">
        <w:rPr>
          <w:rFonts w:ascii="Sennheiser Office" w:hAnsi="Sennheiser Office"/>
        </w:rPr>
        <w:t xml:space="preserve">archbishop would move </w:t>
      </w:r>
      <w:r w:rsidR="00D97F77" w:rsidRPr="003036C9">
        <w:rPr>
          <w:rFonts w:ascii="Sennheiser Office" w:hAnsi="Sennheiser Office"/>
        </w:rPr>
        <w:lastRenderedPageBreak/>
        <w:t xml:space="preserve">about </w:t>
      </w:r>
      <w:r w:rsidR="00601BC3">
        <w:rPr>
          <w:rFonts w:ascii="Sennheiser Office" w:hAnsi="Sennheiser Office"/>
        </w:rPr>
        <w:t>whilst</w:t>
      </w:r>
      <w:r w:rsidR="00D97F77" w:rsidRPr="003036C9">
        <w:rPr>
          <w:rFonts w:ascii="Sennheiser Office" w:hAnsi="Sennheiser Office"/>
        </w:rPr>
        <w:t xml:space="preserve"> still </w:t>
      </w:r>
      <w:r w:rsidR="00601BC3">
        <w:rPr>
          <w:rFonts w:ascii="Sennheiser Office" w:hAnsi="Sennheiser Office"/>
        </w:rPr>
        <w:t>being</w:t>
      </w:r>
      <w:r w:rsidR="00D97F77" w:rsidRPr="003036C9">
        <w:rPr>
          <w:rFonts w:ascii="Sennheiser Office" w:hAnsi="Sennheiser Office"/>
        </w:rPr>
        <w:t xml:space="preserve"> </w:t>
      </w:r>
      <w:r w:rsidR="00601BC3" w:rsidRPr="003036C9">
        <w:rPr>
          <w:rFonts w:ascii="Sennheiser Office" w:hAnsi="Sennheiser Office"/>
        </w:rPr>
        <w:t xml:space="preserve">heard </w:t>
      </w:r>
      <w:r w:rsidR="00D97F77" w:rsidRPr="003036C9">
        <w:rPr>
          <w:rFonts w:ascii="Sennheiser Office" w:hAnsi="Sennheiser Office"/>
        </w:rPr>
        <w:t xml:space="preserve">clearly without </w:t>
      </w:r>
      <w:r w:rsidR="00F96D3F" w:rsidRPr="003036C9">
        <w:rPr>
          <w:rFonts w:ascii="Sennheiser Office" w:hAnsi="Sennheiser Office"/>
        </w:rPr>
        <w:t>any dropouts</w:t>
      </w:r>
      <w:r w:rsidR="00667A27" w:rsidRPr="003036C9">
        <w:rPr>
          <w:rFonts w:ascii="Sennheiser Office" w:hAnsi="Sennheiser Office"/>
        </w:rPr>
        <w:t xml:space="preserve">. </w:t>
      </w:r>
      <w:r w:rsidR="00F96D3F" w:rsidRPr="003036C9">
        <w:rPr>
          <w:rFonts w:ascii="Sennheiser Office" w:hAnsi="Sennheiser Office"/>
        </w:rPr>
        <w:t xml:space="preserve">In addition, the use of new spaces such as the side chapels had to be factored in. In a nutshell: RF coverage had to be ensured throughout the entire length of the cathedral, from the entrance </w:t>
      </w:r>
      <w:r w:rsidR="0068186B" w:rsidRPr="003036C9">
        <w:rPr>
          <w:rFonts w:ascii="Sennheiser Office" w:hAnsi="Sennheiser Office"/>
        </w:rPr>
        <w:t>of Notre</w:t>
      </w:r>
      <w:r w:rsidR="00EB0290">
        <w:rPr>
          <w:rFonts w:ascii="Sennheiser Office" w:hAnsi="Sennheiser Office"/>
        </w:rPr>
        <w:t>-</w:t>
      </w:r>
      <w:r w:rsidR="0068186B" w:rsidRPr="003036C9">
        <w:rPr>
          <w:rFonts w:ascii="Sennheiser Office" w:hAnsi="Sennheiser Office"/>
        </w:rPr>
        <w:t xml:space="preserve">Dame </w:t>
      </w:r>
      <w:r w:rsidR="00F96D3F" w:rsidRPr="003036C9">
        <w:rPr>
          <w:rFonts w:ascii="Sennheiser Office" w:hAnsi="Sennheiser Office"/>
        </w:rPr>
        <w:t xml:space="preserve">to the chapel of the Crown of Thorns reliquary located at the very back, </w:t>
      </w:r>
      <w:r w:rsidR="0082167F" w:rsidRPr="003036C9">
        <w:rPr>
          <w:rFonts w:ascii="Sennheiser Office" w:hAnsi="Sennheiser Office"/>
        </w:rPr>
        <w:t xml:space="preserve">and </w:t>
      </w:r>
      <w:r w:rsidR="00F96D3F" w:rsidRPr="003036C9">
        <w:rPr>
          <w:rFonts w:ascii="Sennheiser Office" w:hAnsi="Sennheiser Office"/>
        </w:rPr>
        <w:t xml:space="preserve">across its width, </w:t>
      </w:r>
      <w:r w:rsidR="0082167F" w:rsidRPr="003036C9">
        <w:rPr>
          <w:rFonts w:ascii="Sennheiser Office" w:hAnsi="Sennheiser Office"/>
        </w:rPr>
        <w:t>where</w:t>
      </w:r>
      <w:r w:rsidR="00F96D3F" w:rsidRPr="003036C9">
        <w:rPr>
          <w:rFonts w:ascii="Sennheiser Office" w:hAnsi="Sennheiser Office"/>
        </w:rPr>
        <w:t xml:space="preserve"> </w:t>
      </w:r>
      <w:r w:rsidR="0082167F" w:rsidRPr="003036C9">
        <w:rPr>
          <w:rFonts w:ascii="Sennheiser Office" w:hAnsi="Sennheiser Office"/>
        </w:rPr>
        <w:t xml:space="preserve">obstacles like </w:t>
      </w:r>
      <w:r w:rsidR="00F96D3F" w:rsidRPr="003036C9">
        <w:rPr>
          <w:rFonts w:ascii="Sennheiser Office" w:hAnsi="Sennheiser Office"/>
        </w:rPr>
        <w:t xml:space="preserve">wooden partitions and </w:t>
      </w:r>
      <w:r w:rsidR="0082167F" w:rsidRPr="003036C9">
        <w:rPr>
          <w:rFonts w:ascii="Sennheiser Office" w:hAnsi="Sennheiser Office"/>
        </w:rPr>
        <w:t xml:space="preserve">massive </w:t>
      </w:r>
      <w:r w:rsidR="00F96D3F" w:rsidRPr="003036C9">
        <w:rPr>
          <w:rFonts w:ascii="Sennheiser Office" w:hAnsi="Sennheiser Office"/>
        </w:rPr>
        <w:t>stone pillars</w:t>
      </w:r>
      <w:r w:rsidR="0082167F" w:rsidRPr="003036C9">
        <w:rPr>
          <w:rFonts w:ascii="Sennheiser Office" w:hAnsi="Sennheiser Office"/>
        </w:rPr>
        <w:t xml:space="preserve"> had to be overcome. </w:t>
      </w:r>
    </w:p>
    <w:p w14:paraId="67791E54" w14:textId="77777777" w:rsidR="00D97F77" w:rsidRPr="003036C9" w:rsidRDefault="00D97F77" w:rsidP="00667A27">
      <w:pPr>
        <w:rPr>
          <w:rFonts w:ascii="Sennheiser Office" w:hAnsi="Sennheiser Offic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44"/>
        <w:gridCol w:w="4336"/>
      </w:tblGrid>
      <w:tr w:rsidR="00ED5C61" w:rsidRPr="003036C9" w14:paraId="211B124C" w14:textId="77777777" w:rsidTr="007328B0">
        <w:tc>
          <w:tcPr>
            <w:tcW w:w="3544" w:type="dxa"/>
          </w:tcPr>
          <w:p w14:paraId="586A2B28" w14:textId="3E18959B" w:rsidR="00ED5C61" w:rsidRPr="003036C9" w:rsidRDefault="00A325A9" w:rsidP="00A5114D">
            <w:pPr>
              <w:pStyle w:val="Beschriftung"/>
            </w:pPr>
            <w:r w:rsidRPr="003036C9">
              <w:t xml:space="preserve">Inside view of </w:t>
            </w:r>
            <w:r w:rsidR="00ED5C61" w:rsidRPr="003036C9">
              <w:t xml:space="preserve">Notre-Dame de Paris </w:t>
            </w:r>
            <w:r w:rsidRPr="003036C9">
              <w:t xml:space="preserve">cathedral, giving an idea of the area </w:t>
            </w:r>
            <w:r w:rsidR="00EB0290">
              <w:t xml:space="preserve">that is </w:t>
            </w:r>
            <w:r w:rsidRPr="003036C9">
              <w:t xml:space="preserve">covered with </w:t>
            </w:r>
            <w:r w:rsidR="00C7031E" w:rsidRPr="003036C9">
              <w:t xml:space="preserve">just four antennas </w:t>
            </w:r>
            <w:r w:rsidR="005D2903">
              <w:br/>
            </w:r>
            <w:r w:rsidR="00C7031E" w:rsidRPr="003036C9">
              <w:t>(Photo credit: J</w:t>
            </w:r>
            <w:r w:rsidR="00ED5C61" w:rsidRPr="003036C9">
              <w:t>ulio Piatti</w:t>
            </w:r>
            <w:r w:rsidR="00C7031E" w:rsidRPr="003036C9">
              <w:t xml:space="preserve">, </w:t>
            </w:r>
            <w:r w:rsidR="00ED5C61" w:rsidRPr="003036C9">
              <w:t>Notre</w:t>
            </w:r>
            <w:r w:rsidR="00246F57">
              <w:t>-</w:t>
            </w:r>
            <w:r w:rsidR="00ED5C61" w:rsidRPr="003036C9">
              <w:t>Dame</w:t>
            </w:r>
            <w:r w:rsidR="00C7031E" w:rsidRPr="003036C9">
              <w:t>)</w:t>
            </w:r>
          </w:p>
        </w:tc>
        <w:tc>
          <w:tcPr>
            <w:tcW w:w="4336" w:type="dxa"/>
          </w:tcPr>
          <w:p w14:paraId="7C0684A1" w14:textId="6339321A" w:rsidR="00ED5C61" w:rsidRPr="003036C9" w:rsidRDefault="00ED5C61" w:rsidP="00A5114D">
            <w:pPr>
              <w:pStyle w:val="Beschriftung"/>
            </w:pPr>
            <w:r w:rsidRPr="003036C9">
              <w:rPr>
                <w:noProof/>
              </w:rPr>
              <w:drawing>
                <wp:inline distT="0" distB="0" distL="0" distR="0" wp14:anchorId="2443F846" wp14:editId="4F4E2FE6">
                  <wp:extent cx="2548328" cy="3826858"/>
                  <wp:effectExtent l="0" t="0" r="4445" b="2540"/>
                  <wp:docPr id="5319073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8328" cy="3826858"/>
                          </a:xfrm>
                          <a:prstGeom prst="rect">
                            <a:avLst/>
                          </a:prstGeom>
                          <a:noFill/>
                          <a:ln>
                            <a:noFill/>
                          </a:ln>
                        </pic:spPr>
                      </pic:pic>
                    </a:graphicData>
                  </a:graphic>
                </wp:inline>
              </w:drawing>
            </w:r>
          </w:p>
        </w:tc>
      </w:tr>
    </w:tbl>
    <w:p w14:paraId="1AEE62FC" w14:textId="77777777" w:rsidR="0082167F" w:rsidRPr="003036C9" w:rsidRDefault="0082167F" w:rsidP="0082167F">
      <w:pPr>
        <w:rPr>
          <w:rStyle w:val="Fett"/>
          <w:b w:val="0"/>
          <w:bCs w:val="0"/>
        </w:rPr>
      </w:pPr>
    </w:p>
    <w:p w14:paraId="2E20EB5E" w14:textId="34147641" w:rsidR="00667A27" w:rsidRPr="003036C9" w:rsidRDefault="003036C9" w:rsidP="0082167F">
      <w:pPr>
        <w:rPr>
          <w:rStyle w:val="Fett"/>
        </w:rPr>
      </w:pPr>
      <w:r w:rsidRPr="003036C9">
        <w:rPr>
          <w:rStyle w:val="Fett"/>
        </w:rPr>
        <w:t xml:space="preserve">A place </w:t>
      </w:r>
      <w:r>
        <w:rPr>
          <w:rStyle w:val="Fett"/>
        </w:rPr>
        <w:t xml:space="preserve">of sharing </w:t>
      </w:r>
      <w:r w:rsidRPr="003036C9">
        <w:rPr>
          <w:rStyle w:val="Fett"/>
        </w:rPr>
        <w:t>open seven days a week</w:t>
      </w:r>
    </w:p>
    <w:p w14:paraId="67587C50" w14:textId="54A27915" w:rsidR="003036C9" w:rsidRPr="003036C9" w:rsidRDefault="003036C9" w:rsidP="00667A27">
      <w:pPr>
        <w:rPr>
          <w:rFonts w:ascii="Sennheiser Office" w:hAnsi="Sennheiser Office"/>
        </w:rPr>
      </w:pPr>
      <w:r w:rsidRPr="003036C9">
        <w:rPr>
          <w:rFonts w:ascii="Sennheiser Office" w:hAnsi="Sennheiser Office"/>
        </w:rPr>
        <w:t xml:space="preserve">Beyond ensuring reliable RF coverage across almost the entire cathedral, </w:t>
      </w:r>
      <w:proofErr w:type="spellStart"/>
      <w:r w:rsidR="00667A27" w:rsidRPr="003036C9">
        <w:rPr>
          <w:rFonts w:ascii="Sennheiser Office" w:hAnsi="Sennheiser Office"/>
        </w:rPr>
        <w:t>Créteur</w:t>
      </w:r>
      <w:proofErr w:type="spellEnd"/>
      <w:r w:rsidR="00667A27" w:rsidRPr="003036C9">
        <w:rPr>
          <w:rFonts w:ascii="Sennheiser Office" w:hAnsi="Sennheiser Office"/>
        </w:rPr>
        <w:t xml:space="preserve"> </w:t>
      </w:r>
      <w:r w:rsidRPr="003036C9">
        <w:rPr>
          <w:rFonts w:ascii="Sennheiser Office" w:hAnsi="Sennheiser Office"/>
        </w:rPr>
        <w:t xml:space="preserve">was looking for a system that was discreet and easy to operate, knowing that Notre-Dame has to combine spiritual life with welcoming the public. As a place of worship, Notre-Dame de Paris has always been freely accessible to all. “Notre-Dame is a place of sharing open to all visitors, whether they wish to attend a service or </w:t>
      </w:r>
      <w:r w:rsidR="00EB0290">
        <w:rPr>
          <w:rFonts w:ascii="Sennheiser Office" w:hAnsi="Sennheiser Office"/>
        </w:rPr>
        <w:t xml:space="preserve">just want to </w:t>
      </w:r>
      <w:r>
        <w:rPr>
          <w:rFonts w:ascii="Sennheiser Office" w:hAnsi="Sennheiser Office"/>
        </w:rPr>
        <w:t>walk</w:t>
      </w:r>
      <w:r w:rsidRPr="003036C9">
        <w:rPr>
          <w:rFonts w:ascii="Sennheiser Office" w:hAnsi="Sennheiser Office"/>
        </w:rPr>
        <w:t xml:space="preserve"> under its vaults,</w:t>
      </w:r>
      <w:r>
        <w:rPr>
          <w:rFonts w:ascii="Sennheiser Office" w:hAnsi="Sennheiser Office"/>
        </w:rPr>
        <w:t xml:space="preserve">” says </w:t>
      </w:r>
      <w:r w:rsidRPr="003036C9">
        <w:rPr>
          <w:rFonts w:ascii="Sennheiser Office" w:hAnsi="Sennheiser Office"/>
        </w:rPr>
        <w:t>Laurent Prades, technical manager of Notre-Dame de Paris. “This is what makes th</w:t>
      </w:r>
      <w:r w:rsidR="000B2D27">
        <w:rPr>
          <w:rFonts w:ascii="Sennheiser Office" w:hAnsi="Sennheiser Office"/>
        </w:rPr>
        <w:t>is</w:t>
      </w:r>
      <w:r w:rsidRPr="003036C9">
        <w:rPr>
          <w:rFonts w:ascii="Sennheiser Office" w:hAnsi="Sennheiser Office"/>
        </w:rPr>
        <w:t xml:space="preserve"> cathedral </w:t>
      </w:r>
      <w:r w:rsidR="000B2D27">
        <w:rPr>
          <w:rFonts w:ascii="Sennheiser Office" w:hAnsi="Sennheiser Office"/>
        </w:rPr>
        <w:t xml:space="preserve">so </w:t>
      </w:r>
      <w:r w:rsidRPr="003036C9">
        <w:rPr>
          <w:rFonts w:ascii="Sennheiser Office" w:hAnsi="Sennheiser Office"/>
        </w:rPr>
        <w:t xml:space="preserve">unique: </w:t>
      </w:r>
      <w:r w:rsidR="000B2D27">
        <w:rPr>
          <w:rFonts w:ascii="Sennheiser Office" w:hAnsi="Sennheiser Office"/>
        </w:rPr>
        <w:t>I</w:t>
      </w:r>
      <w:r w:rsidRPr="003036C9">
        <w:rPr>
          <w:rFonts w:ascii="Sennheiser Office" w:hAnsi="Sennheiser Office"/>
        </w:rPr>
        <w:t xml:space="preserve">t welcomes the whole world, </w:t>
      </w:r>
      <w:r w:rsidR="00EB0290">
        <w:rPr>
          <w:rFonts w:ascii="Sennheiser Office" w:hAnsi="Sennheiser Office"/>
        </w:rPr>
        <w:t>worshippers</w:t>
      </w:r>
      <w:r w:rsidRPr="003036C9">
        <w:rPr>
          <w:rFonts w:ascii="Sennheiser Office" w:hAnsi="Sennheiser Office"/>
        </w:rPr>
        <w:t xml:space="preserve"> and visitors alike, with services being held during visits</w:t>
      </w:r>
      <w:r w:rsidR="00601BC3">
        <w:rPr>
          <w:rFonts w:ascii="Sennheiser Office" w:hAnsi="Sennheiser Office"/>
        </w:rPr>
        <w:t>,</w:t>
      </w:r>
      <w:r w:rsidRPr="003036C9">
        <w:rPr>
          <w:rFonts w:ascii="Sennheiser Office" w:hAnsi="Sennheiser Office"/>
        </w:rPr>
        <w:t xml:space="preserve"> and visits continuing during services.</w:t>
      </w:r>
      <w:r w:rsidR="000B2D27">
        <w:rPr>
          <w:rFonts w:ascii="Sennheiser Office" w:hAnsi="Sennheiser Office"/>
        </w:rPr>
        <w:t>”</w:t>
      </w:r>
    </w:p>
    <w:p w14:paraId="65E93697" w14:textId="77777777" w:rsidR="003036C9" w:rsidRPr="003036C9" w:rsidRDefault="003036C9" w:rsidP="003036C9">
      <w:pPr>
        <w:rPr>
          <w:rFonts w:ascii="Sennheiser Office" w:hAnsi="Sennheiser Office"/>
        </w:rPr>
      </w:pPr>
    </w:p>
    <w:p w14:paraId="5E9CB4EE" w14:textId="2FC65139" w:rsidR="000B2D27" w:rsidRPr="003036C9" w:rsidRDefault="000B2D27" w:rsidP="000B2D27">
      <w:pPr>
        <w:rPr>
          <w:rFonts w:ascii="Sennheiser Office" w:hAnsi="Sennheiser Office"/>
        </w:rPr>
      </w:pPr>
      <w:r w:rsidRPr="003036C9">
        <w:rPr>
          <w:rFonts w:ascii="Sennheiser Office" w:hAnsi="Sennheiser Office"/>
        </w:rPr>
        <w:t xml:space="preserve">In practice, Notre-Dame remains a place of prayer and contemplation for the thousands of worshippers who can attend five services every day of the week. But it is also a place open to the public </w:t>
      </w:r>
      <w:r w:rsidR="00601BC3">
        <w:rPr>
          <w:rFonts w:ascii="Sennheiser Office" w:hAnsi="Sennheiser Office"/>
        </w:rPr>
        <w:t>12</w:t>
      </w:r>
      <w:r w:rsidRPr="003036C9">
        <w:rPr>
          <w:rFonts w:ascii="Sennheiser Office" w:hAnsi="Sennheiser Office"/>
        </w:rPr>
        <w:t xml:space="preserve"> hours a day, seven days a week, 365 days a year. </w:t>
      </w:r>
    </w:p>
    <w:p w14:paraId="485F0CCB" w14:textId="77777777" w:rsidR="00F142FE" w:rsidRPr="003036C9" w:rsidRDefault="00F142FE" w:rsidP="00667A27">
      <w:pPr>
        <w:rPr>
          <w:rFonts w:ascii="Sennheiser Office" w:hAnsi="Sennheiser Offic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78"/>
        <w:gridCol w:w="6258"/>
      </w:tblGrid>
      <w:tr w:rsidR="00DF4B02" w:rsidRPr="00EB0290" w14:paraId="7659B1DA" w14:textId="77777777" w:rsidTr="000B2D27">
        <w:tc>
          <w:tcPr>
            <w:tcW w:w="2024" w:type="dxa"/>
          </w:tcPr>
          <w:p w14:paraId="64CA5C2A" w14:textId="6A7B3400" w:rsidR="00DF4B02" w:rsidRPr="00EB0290" w:rsidRDefault="000B2D27" w:rsidP="00EB0290">
            <w:pPr>
              <w:pStyle w:val="Beschriftung"/>
            </w:pPr>
            <w:r w:rsidRPr="00EB0290">
              <w:t xml:space="preserve">One of the special features of </w:t>
            </w:r>
            <w:r w:rsidR="00DF4B02" w:rsidRPr="00EB0290">
              <w:t>Notre-Dame</w:t>
            </w:r>
            <w:r w:rsidRPr="00EB0290">
              <w:t xml:space="preserve"> is </w:t>
            </w:r>
            <w:r w:rsidR="00EB0290">
              <w:t xml:space="preserve">the fact </w:t>
            </w:r>
            <w:r w:rsidRPr="00EB0290">
              <w:t>that the cathedral is open to the public the entire week. While mass is celebrated at the centre, a consistent stream of visitors circles around the</w:t>
            </w:r>
            <w:r w:rsidR="005D2903" w:rsidRPr="00EB0290">
              <w:t xml:space="preserve"> priests</w:t>
            </w:r>
            <w:r w:rsidR="005D2903" w:rsidRPr="00EB0290">
              <w:br/>
              <w:t>(</w:t>
            </w:r>
            <w:r w:rsidRPr="00EB0290">
              <w:t>Photo c</w:t>
            </w:r>
            <w:r w:rsidR="00D57EDC" w:rsidRPr="00EB0290">
              <w:t>r</w:t>
            </w:r>
            <w:r w:rsidRPr="00EB0290">
              <w:t>e</w:t>
            </w:r>
            <w:r w:rsidR="00D57EDC" w:rsidRPr="00EB0290">
              <w:t>dit</w:t>
            </w:r>
            <w:r w:rsidRPr="00EB0290">
              <w:t xml:space="preserve">: </w:t>
            </w:r>
            <w:r w:rsidR="00CB3AF8" w:rsidRPr="00EB0290">
              <w:t>Jean-Baptiste Delerue</w:t>
            </w:r>
            <w:r w:rsidRPr="00EB0290">
              <w:t>)</w:t>
            </w:r>
          </w:p>
        </w:tc>
        <w:tc>
          <w:tcPr>
            <w:tcW w:w="5856" w:type="dxa"/>
          </w:tcPr>
          <w:p w14:paraId="423E97FE" w14:textId="7935C7DC" w:rsidR="00DF4B02" w:rsidRPr="00EB0290" w:rsidRDefault="00226284" w:rsidP="00EB0290">
            <w:pPr>
              <w:pStyle w:val="Beschriftung"/>
            </w:pPr>
            <w:r w:rsidRPr="00EB0290">
              <w:rPr>
                <w:noProof/>
              </w:rPr>
              <w:drawing>
                <wp:inline distT="0" distB="0" distL="0" distR="0" wp14:anchorId="5C758E9A" wp14:editId="6A756CDA">
                  <wp:extent cx="3902983" cy="2194560"/>
                  <wp:effectExtent l="0" t="0" r="2540" b="0"/>
                  <wp:docPr id="9766474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2983" cy="2194560"/>
                          </a:xfrm>
                          <a:prstGeom prst="rect">
                            <a:avLst/>
                          </a:prstGeom>
                          <a:noFill/>
                          <a:ln>
                            <a:noFill/>
                          </a:ln>
                        </pic:spPr>
                      </pic:pic>
                    </a:graphicData>
                  </a:graphic>
                </wp:inline>
              </w:drawing>
            </w:r>
          </w:p>
        </w:tc>
      </w:tr>
    </w:tbl>
    <w:p w14:paraId="79BBA932" w14:textId="77777777" w:rsidR="002906F9" w:rsidRPr="003036C9" w:rsidRDefault="002906F9" w:rsidP="00667A27">
      <w:pPr>
        <w:rPr>
          <w:rFonts w:ascii="Sennheiser Office" w:hAnsi="Sennheiser Office"/>
          <w:szCs w:val="18"/>
        </w:rPr>
      </w:pPr>
    </w:p>
    <w:p w14:paraId="188101B6" w14:textId="3D71B5D3" w:rsidR="00E02881" w:rsidRPr="00E02881" w:rsidRDefault="00E02881" w:rsidP="00E02881">
      <w:pPr>
        <w:rPr>
          <w:rFonts w:ascii="Sennheiser Office" w:hAnsi="Sennheiser Office"/>
          <w:b/>
          <w:bCs/>
          <w:szCs w:val="18"/>
        </w:rPr>
      </w:pPr>
      <w:r w:rsidRPr="00E02881">
        <w:rPr>
          <w:rFonts w:ascii="Sennheiser Office" w:hAnsi="Sennheiser Office"/>
          <w:b/>
          <w:bCs/>
          <w:szCs w:val="18"/>
        </w:rPr>
        <w:t xml:space="preserve">In search of the right wireless </w:t>
      </w:r>
      <w:r>
        <w:rPr>
          <w:rFonts w:ascii="Sennheiser Office" w:hAnsi="Sennheiser Office"/>
          <w:b/>
          <w:bCs/>
          <w:szCs w:val="18"/>
        </w:rPr>
        <w:t xml:space="preserve">audio </w:t>
      </w:r>
      <w:r w:rsidRPr="00E02881">
        <w:rPr>
          <w:rFonts w:ascii="Sennheiser Office" w:hAnsi="Sennheiser Office"/>
          <w:b/>
          <w:bCs/>
          <w:szCs w:val="18"/>
        </w:rPr>
        <w:t>technology</w:t>
      </w:r>
    </w:p>
    <w:p w14:paraId="7B683BF7" w14:textId="1C8D187A" w:rsidR="00B23D99" w:rsidRDefault="00E02881" w:rsidP="006255FF">
      <w:pPr>
        <w:rPr>
          <w:rFonts w:ascii="Sennheiser Office" w:hAnsi="Sennheiser Office"/>
          <w:szCs w:val="18"/>
        </w:rPr>
      </w:pPr>
      <w:r w:rsidRPr="00E02881">
        <w:rPr>
          <w:rFonts w:ascii="Sennheiser Office" w:hAnsi="Sennheiser Office"/>
          <w:szCs w:val="18"/>
        </w:rPr>
        <w:t>In view of the new requirements and the exceptional operating conditions</w:t>
      </w:r>
      <w:r w:rsidR="00601BC3">
        <w:rPr>
          <w:rFonts w:ascii="Sennheiser Office" w:hAnsi="Sennheiser Office"/>
          <w:szCs w:val="18"/>
        </w:rPr>
        <w:t>, the question was w</w:t>
      </w:r>
      <w:r w:rsidRPr="00E02881">
        <w:rPr>
          <w:rFonts w:ascii="Sennheiser Office" w:hAnsi="Sennheiser Office"/>
          <w:szCs w:val="18"/>
        </w:rPr>
        <w:t>hich wireless</w:t>
      </w:r>
      <w:r>
        <w:rPr>
          <w:rFonts w:ascii="Sennheiser Office" w:hAnsi="Sennheiser Office"/>
          <w:szCs w:val="18"/>
        </w:rPr>
        <w:t xml:space="preserve"> system to use? </w:t>
      </w:r>
      <w:r w:rsidRPr="00E02881">
        <w:rPr>
          <w:rFonts w:ascii="Sennheiser Office" w:hAnsi="Sennheiser Office"/>
          <w:szCs w:val="18"/>
          <w:lang w:val="en-US"/>
        </w:rPr>
        <w:t xml:space="preserve">Notre-Dame’s old system relied on an </w:t>
      </w:r>
      <w:r w:rsidRPr="006255FF">
        <w:rPr>
          <w:rFonts w:ascii="Sennheiser Office" w:hAnsi="Sennheiser Office"/>
          <w:szCs w:val="18"/>
        </w:rPr>
        <w:t xml:space="preserve">analogue two-channel Sennheiser 3000 series receiver and </w:t>
      </w:r>
      <w:r w:rsidR="006255FF" w:rsidRPr="006255FF">
        <w:rPr>
          <w:rFonts w:ascii="Sennheiser Office" w:hAnsi="Sennheiser Office"/>
          <w:szCs w:val="18"/>
        </w:rPr>
        <w:t>a pair of</w:t>
      </w:r>
      <w:r w:rsidRPr="006255FF">
        <w:rPr>
          <w:rFonts w:ascii="Sennheiser Office" w:hAnsi="Sennheiser Office"/>
          <w:szCs w:val="18"/>
        </w:rPr>
        <w:t xml:space="preserve"> active directional antennas placed at the centre of the liturgical podium. </w:t>
      </w:r>
      <w:r w:rsidR="006255FF" w:rsidRPr="006255FF">
        <w:rPr>
          <w:rFonts w:ascii="Sennheiser Office" w:hAnsi="Sennheiser Office"/>
          <w:szCs w:val="18"/>
        </w:rPr>
        <w:t>This</w:t>
      </w:r>
      <w:r w:rsidRPr="006255FF">
        <w:rPr>
          <w:rFonts w:ascii="Sennheiser Office" w:hAnsi="Sennheiser Office"/>
          <w:szCs w:val="18"/>
        </w:rPr>
        <w:t xml:space="preserve"> heritage system </w:t>
      </w:r>
      <w:r w:rsidR="006255FF" w:rsidRPr="006255FF">
        <w:rPr>
          <w:rFonts w:ascii="Sennheiser Office" w:hAnsi="Sennheiser Office"/>
          <w:szCs w:val="18"/>
        </w:rPr>
        <w:t xml:space="preserve">was testament to </w:t>
      </w:r>
      <w:r w:rsidRPr="006255FF">
        <w:rPr>
          <w:rFonts w:ascii="Sennheiser Office" w:hAnsi="Sennheiser Office"/>
          <w:szCs w:val="18"/>
        </w:rPr>
        <w:t xml:space="preserve">the </w:t>
      </w:r>
      <w:r w:rsidR="006255FF" w:rsidRPr="006255FF">
        <w:rPr>
          <w:rFonts w:ascii="Sennheiser Office" w:hAnsi="Sennheiser Office"/>
          <w:szCs w:val="18"/>
        </w:rPr>
        <w:t xml:space="preserve">effectiveness and long-term reliability of Sennheiser wireless, but given the area to be covered, </w:t>
      </w:r>
      <w:proofErr w:type="spellStart"/>
      <w:r w:rsidR="00B23D99" w:rsidRPr="003036C9">
        <w:rPr>
          <w:rFonts w:ascii="Sennheiser Office" w:hAnsi="Sennheiser Office"/>
        </w:rPr>
        <w:t>Créteur</w:t>
      </w:r>
      <w:proofErr w:type="spellEnd"/>
      <w:r w:rsidR="00B23D99" w:rsidRPr="006255FF">
        <w:rPr>
          <w:rFonts w:ascii="Sennheiser Office" w:hAnsi="Sennheiser Office"/>
          <w:szCs w:val="18"/>
        </w:rPr>
        <w:t xml:space="preserve"> </w:t>
      </w:r>
      <w:r w:rsidR="006255FF" w:rsidRPr="006255FF">
        <w:rPr>
          <w:rFonts w:ascii="Sennheiser Office" w:hAnsi="Sennheiser Office"/>
          <w:szCs w:val="18"/>
        </w:rPr>
        <w:t>felt it was time to move on from analogue: “Instead of working only along the axis, we now had to cover almost the entire cathedral, which is just over a hundred metres long from the entrance</w:t>
      </w:r>
      <w:r w:rsidR="006255FF" w:rsidRPr="00E02881">
        <w:rPr>
          <w:rFonts w:ascii="Sennheiser Office" w:hAnsi="Sennheiser Office"/>
          <w:szCs w:val="18"/>
        </w:rPr>
        <w:t xml:space="preserve"> to the back and almost </w:t>
      </w:r>
      <w:r w:rsidR="00601BC3">
        <w:rPr>
          <w:rFonts w:ascii="Sennheiser Office" w:hAnsi="Sennheiser Office"/>
          <w:szCs w:val="18"/>
        </w:rPr>
        <w:t>50</w:t>
      </w:r>
      <w:r w:rsidR="006255FF" w:rsidRPr="00E02881">
        <w:rPr>
          <w:rFonts w:ascii="Sennheiser Office" w:hAnsi="Sennheiser Office"/>
          <w:szCs w:val="18"/>
        </w:rPr>
        <w:t xml:space="preserve"> metres wide at the transept. </w:t>
      </w:r>
    </w:p>
    <w:p w14:paraId="4344CE66" w14:textId="77777777" w:rsidR="00B23D99" w:rsidRDefault="00B23D99" w:rsidP="006255FF">
      <w:pPr>
        <w:rPr>
          <w:rFonts w:ascii="Sennheiser Office" w:hAnsi="Sennheiser Office"/>
          <w:szCs w:val="18"/>
        </w:rPr>
      </w:pPr>
    </w:p>
    <w:p w14:paraId="1E43BF81" w14:textId="0C8ECA85" w:rsidR="006255FF" w:rsidRPr="006255FF" w:rsidRDefault="00B23D99" w:rsidP="006255FF">
      <w:pPr>
        <w:rPr>
          <w:rFonts w:ascii="Sennheiser Office" w:hAnsi="Sennheiser Office"/>
          <w:szCs w:val="18"/>
        </w:rPr>
      </w:pPr>
      <w:r>
        <w:rPr>
          <w:rFonts w:ascii="Sennheiser Office" w:hAnsi="Sennheiser Office"/>
          <w:szCs w:val="18"/>
        </w:rPr>
        <w:t>“</w:t>
      </w:r>
      <w:r w:rsidR="006255FF" w:rsidRPr="00E02881">
        <w:rPr>
          <w:rFonts w:ascii="Sennheiser Office" w:hAnsi="Sennheiser Office"/>
          <w:szCs w:val="18"/>
        </w:rPr>
        <w:t xml:space="preserve">With the digital </w:t>
      </w:r>
      <w:r w:rsidR="006255FF">
        <w:rPr>
          <w:rFonts w:ascii="Sennheiser Office" w:hAnsi="Sennheiser Office"/>
          <w:szCs w:val="18"/>
        </w:rPr>
        <w:t>wireless</w:t>
      </w:r>
      <w:r w:rsidR="006255FF" w:rsidRPr="00E02881">
        <w:rPr>
          <w:rFonts w:ascii="Sennheiser Office" w:hAnsi="Sennheiser Office"/>
          <w:szCs w:val="18"/>
        </w:rPr>
        <w:t xml:space="preserve"> technologies we were familiar with, we could have done it, but we would have had to multiply </w:t>
      </w:r>
      <w:r w:rsidR="006255FF" w:rsidRPr="007328B0">
        <w:rPr>
          <w:rFonts w:ascii="Sennheiser Office" w:hAnsi="Sennheiser Office"/>
          <w:szCs w:val="18"/>
        </w:rPr>
        <w:t>the number of antenna</w:t>
      </w:r>
      <w:r w:rsidR="00601BC3" w:rsidRPr="007328B0">
        <w:rPr>
          <w:rFonts w:ascii="Sennheiser Office" w:hAnsi="Sennheiser Office"/>
          <w:szCs w:val="18"/>
        </w:rPr>
        <w:t xml:space="preserve">s </w:t>
      </w:r>
      <w:r w:rsidR="006255FF" w:rsidRPr="007328B0">
        <w:rPr>
          <w:rFonts w:ascii="Sennheiser Office" w:hAnsi="Sennheiser Office"/>
          <w:szCs w:val="18"/>
        </w:rPr>
        <w:t>to a total of at least eight to</w:t>
      </w:r>
      <w:r w:rsidR="006255FF" w:rsidRPr="00E02881">
        <w:rPr>
          <w:rFonts w:ascii="Sennheiser Office" w:hAnsi="Sennheiser Office"/>
          <w:szCs w:val="18"/>
        </w:rPr>
        <w:t xml:space="preserve"> be placed throughout the building, and then connect them with long lengths of cable. To compensate for the rigidity and line losses associated with copper coaxial cable, we would have had to use costly fibre extension solutions, which would </w:t>
      </w:r>
      <w:r w:rsidR="006255FF">
        <w:rPr>
          <w:rFonts w:ascii="Sennheiser Office" w:hAnsi="Sennheiser Office"/>
          <w:szCs w:val="18"/>
        </w:rPr>
        <w:t xml:space="preserve">potentially </w:t>
      </w:r>
      <w:r w:rsidR="006255FF" w:rsidRPr="00E02881">
        <w:rPr>
          <w:rFonts w:ascii="Sennheiser Office" w:hAnsi="Sennheiser Office"/>
          <w:szCs w:val="18"/>
        </w:rPr>
        <w:t>have led to problems with combining antenna pairs and zoning.</w:t>
      </w:r>
      <w:r w:rsidR="006255FF">
        <w:rPr>
          <w:rFonts w:ascii="Sennheiser Office" w:hAnsi="Sennheiser Office"/>
          <w:szCs w:val="18"/>
        </w:rPr>
        <w:t xml:space="preserve"> </w:t>
      </w:r>
      <w:r w:rsidR="006255FF" w:rsidRPr="006255FF">
        <w:rPr>
          <w:rFonts w:ascii="Sennheiser Office" w:hAnsi="Sennheiser Office"/>
          <w:szCs w:val="18"/>
        </w:rPr>
        <w:t>Ultimately, the installation would have been quite complex, requiring the use of numerous devices, with the added difficulty of having to activate and deactivate zones manually.</w:t>
      </w:r>
      <w:r>
        <w:rPr>
          <w:rFonts w:ascii="Sennheiser Office" w:hAnsi="Sennheiser Office"/>
          <w:szCs w:val="18"/>
        </w:rPr>
        <w:t>”</w:t>
      </w:r>
    </w:p>
    <w:p w14:paraId="28166A71" w14:textId="77777777" w:rsidR="006255FF" w:rsidRPr="006255FF" w:rsidRDefault="006255FF" w:rsidP="006255FF">
      <w:pPr>
        <w:rPr>
          <w:rFonts w:ascii="Sennheiser Office" w:hAnsi="Sennheiser Office"/>
          <w:szCs w:val="18"/>
        </w:rPr>
      </w:pPr>
    </w:p>
    <w:p w14:paraId="1F8C8FDD" w14:textId="75E2EEE7" w:rsidR="00E02881" w:rsidRDefault="00B23D99" w:rsidP="006255FF">
      <w:pPr>
        <w:rPr>
          <w:rFonts w:ascii="Sennheiser Office" w:hAnsi="Sennheiser Office"/>
          <w:szCs w:val="18"/>
          <w:lang w:val="en-US"/>
        </w:rPr>
      </w:pPr>
      <w:r>
        <w:rPr>
          <w:rFonts w:ascii="Sennheiser Office" w:hAnsi="Sennheiser Office"/>
          <w:szCs w:val="18"/>
        </w:rPr>
        <w:t>Knowing</w:t>
      </w:r>
      <w:r w:rsidR="006255FF" w:rsidRPr="006255FF">
        <w:rPr>
          <w:rFonts w:ascii="Sennheiser Office" w:hAnsi="Sennheiser Office"/>
          <w:szCs w:val="18"/>
        </w:rPr>
        <w:t xml:space="preserve"> that the installation had to </w:t>
      </w:r>
      <w:r>
        <w:rPr>
          <w:rFonts w:ascii="Sennheiser Office" w:hAnsi="Sennheiser Office"/>
          <w:szCs w:val="18"/>
        </w:rPr>
        <w:t>run</w:t>
      </w:r>
      <w:r w:rsidR="006255FF" w:rsidRPr="006255FF">
        <w:rPr>
          <w:rFonts w:ascii="Sennheiser Office" w:hAnsi="Sennheiser Office"/>
          <w:szCs w:val="18"/>
        </w:rPr>
        <w:t xml:space="preserve"> autonomously, without the constant intervention of a </w:t>
      </w:r>
      <w:r>
        <w:rPr>
          <w:rFonts w:ascii="Sennheiser Office" w:hAnsi="Sennheiser Office"/>
          <w:szCs w:val="18"/>
        </w:rPr>
        <w:t>technical</w:t>
      </w:r>
      <w:r w:rsidR="006255FF" w:rsidRPr="006255FF">
        <w:rPr>
          <w:rFonts w:ascii="Sennheiser Office" w:hAnsi="Sennheiser Office"/>
          <w:szCs w:val="18"/>
        </w:rPr>
        <w:t xml:space="preserve"> manager, </w:t>
      </w:r>
      <w:proofErr w:type="spellStart"/>
      <w:r w:rsidRPr="003036C9">
        <w:rPr>
          <w:rFonts w:ascii="Sennheiser Office" w:hAnsi="Sennheiser Office"/>
        </w:rPr>
        <w:t>Créteur</w:t>
      </w:r>
      <w:proofErr w:type="spellEnd"/>
      <w:r w:rsidRPr="006255FF">
        <w:rPr>
          <w:rFonts w:ascii="Sennheiser Office" w:hAnsi="Sennheiser Office"/>
          <w:szCs w:val="18"/>
        </w:rPr>
        <w:t xml:space="preserve"> </w:t>
      </w:r>
      <w:r>
        <w:rPr>
          <w:rFonts w:ascii="Sennheiser Office" w:hAnsi="Sennheiser Office"/>
          <w:szCs w:val="18"/>
        </w:rPr>
        <w:t xml:space="preserve">had </w:t>
      </w:r>
      <w:r w:rsidR="006255FF" w:rsidRPr="006255FF">
        <w:rPr>
          <w:rFonts w:ascii="Sennheiser Office" w:hAnsi="Sennheiser Office"/>
          <w:szCs w:val="18"/>
        </w:rPr>
        <w:t xml:space="preserve">to </w:t>
      </w:r>
      <w:r>
        <w:rPr>
          <w:rFonts w:ascii="Sennheiser Office" w:hAnsi="Sennheiser Office"/>
          <w:szCs w:val="18"/>
        </w:rPr>
        <w:t>find another solution</w:t>
      </w:r>
      <w:r w:rsidR="006255FF" w:rsidRPr="006255FF">
        <w:rPr>
          <w:rFonts w:ascii="Sennheiser Office" w:hAnsi="Sennheiser Office"/>
          <w:szCs w:val="18"/>
        </w:rPr>
        <w:t>.</w:t>
      </w:r>
    </w:p>
    <w:p w14:paraId="42A33FCF" w14:textId="77777777" w:rsidR="006255FF" w:rsidRDefault="006255FF" w:rsidP="00667A27">
      <w:pPr>
        <w:rPr>
          <w:rFonts w:ascii="Sennheiser Office" w:hAnsi="Sennheiser Office"/>
          <w:szCs w:val="18"/>
          <w:lang w:val="en-US"/>
        </w:rPr>
      </w:pPr>
    </w:p>
    <w:p w14:paraId="0AEE63E5" w14:textId="3AF94275" w:rsidR="00667A27" w:rsidRPr="00C141D3" w:rsidRDefault="00667A27" w:rsidP="00C141D3">
      <w:pPr>
        <w:rPr>
          <w:b/>
          <w:bCs/>
          <w:lang w:val="en-US"/>
        </w:rPr>
      </w:pPr>
      <w:r w:rsidRPr="00C141D3">
        <w:rPr>
          <w:b/>
          <w:bCs/>
          <w:lang w:val="en-US"/>
        </w:rPr>
        <w:t xml:space="preserve">Spectera </w:t>
      </w:r>
      <w:r w:rsidR="00C141D3" w:rsidRPr="00C141D3">
        <w:rPr>
          <w:b/>
          <w:bCs/>
          <w:lang w:val="en-US"/>
        </w:rPr>
        <w:t>solves all problems</w:t>
      </w:r>
    </w:p>
    <w:p w14:paraId="3B9E1256" w14:textId="5CFC16BF" w:rsidR="00546515" w:rsidRDefault="00C141D3" w:rsidP="00546515">
      <w:pPr>
        <w:rPr>
          <w:rFonts w:ascii="Sennheiser Office" w:hAnsi="Sennheiser Office"/>
          <w:szCs w:val="18"/>
        </w:rPr>
      </w:pPr>
      <w:r w:rsidRPr="00C141D3">
        <w:rPr>
          <w:rFonts w:ascii="Sennheiser Office" w:hAnsi="Sennheiser Office"/>
          <w:szCs w:val="18"/>
        </w:rPr>
        <w:t xml:space="preserve">Turning away from traditional </w:t>
      </w:r>
      <w:r>
        <w:rPr>
          <w:rFonts w:ascii="Sennheiser Office" w:hAnsi="Sennheiser Office"/>
          <w:szCs w:val="18"/>
        </w:rPr>
        <w:t>RF wireless</w:t>
      </w:r>
      <w:r w:rsidRPr="00C141D3">
        <w:rPr>
          <w:rFonts w:ascii="Sennheiser Office" w:hAnsi="Sennheiser Office"/>
          <w:szCs w:val="18"/>
        </w:rPr>
        <w:t xml:space="preserve"> technologies, which were decidedly too complex to implement, </w:t>
      </w:r>
      <w:proofErr w:type="spellStart"/>
      <w:r w:rsidRPr="00C141D3">
        <w:rPr>
          <w:rFonts w:ascii="Sennheiser Office" w:hAnsi="Sennheiser Office"/>
          <w:szCs w:val="18"/>
        </w:rPr>
        <w:t>Créteur</w:t>
      </w:r>
      <w:proofErr w:type="spellEnd"/>
      <w:r w:rsidRPr="00C141D3">
        <w:rPr>
          <w:rFonts w:ascii="Sennheiser Office" w:hAnsi="Sennheiser Office"/>
          <w:szCs w:val="18"/>
        </w:rPr>
        <w:t xml:space="preserve"> briefly considered switching to a DECT-based solution. </w:t>
      </w:r>
      <w:r w:rsidRPr="00546515">
        <w:rPr>
          <w:rFonts w:ascii="Sennheiser Office" w:hAnsi="Sennheiser Office"/>
          <w:szCs w:val="18"/>
          <w:lang w:val="en-US"/>
        </w:rPr>
        <w:t xml:space="preserve">Then, during a </w:t>
      </w:r>
      <w:r w:rsidRPr="00546515">
        <w:rPr>
          <w:rFonts w:ascii="Sennheiser Office" w:hAnsi="Sennheiser Office"/>
          <w:szCs w:val="18"/>
          <w:lang w:val="en-US"/>
        </w:rPr>
        <w:lastRenderedPageBreak/>
        <w:t>chance encounter with a Sennheiser presentation, he discovered the possibilities offered by Sennheiser’s WMAS implementation, the new Spectera system:</w:t>
      </w:r>
      <w:r w:rsidR="00546515" w:rsidRPr="00C141D3">
        <w:rPr>
          <w:rFonts w:ascii="Sennheiser Office" w:hAnsi="Sennheiser Office"/>
          <w:szCs w:val="18"/>
        </w:rPr>
        <w:t xml:space="preserve"> </w:t>
      </w:r>
      <w:r w:rsidR="00546515">
        <w:rPr>
          <w:rFonts w:ascii="Sennheiser Office" w:hAnsi="Sennheiser Office"/>
          <w:szCs w:val="18"/>
        </w:rPr>
        <w:t>“</w:t>
      </w:r>
      <w:r w:rsidR="00546515" w:rsidRPr="00C141D3">
        <w:rPr>
          <w:rFonts w:ascii="Sennheiser Office" w:hAnsi="Sennheiser Office"/>
          <w:szCs w:val="18"/>
        </w:rPr>
        <w:t>The further we got into the presentation, the more Spectera seemed to solve the problems one by one</w:t>
      </w:r>
      <w:r w:rsidR="00601BC3">
        <w:rPr>
          <w:rFonts w:ascii="Sennheiser Office" w:hAnsi="Sennheiser Office"/>
          <w:szCs w:val="18"/>
        </w:rPr>
        <w:t>,</w:t>
      </w:r>
      <w:r w:rsidR="00546515" w:rsidRPr="00C141D3">
        <w:rPr>
          <w:rFonts w:ascii="Sennheiser Office" w:hAnsi="Sennheiser Office"/>
          <w:szCs w:val="18"/>
        </w:rPr>
        <w:t xml:space="preserve"> and </w:t>
      </w:r>
      <w:r w:rsidR="00546515">
        <w:rPr>
          <w:rFonts w:ascii="Sennheiser Office" w:hAnsi="Sennheiser Office"/>
          <w:szCs w:val="18"/>
        </w:rPr>
        <w:t xml:space="preserve">to </w:t>
      </w:r>
      <w:r w:rsidR="00546515" w:rsidRPr="00C141D3">
        <w:rPr>
          <w:rFonts w:ascii="Sennheiser Office" w:hAnsi="Sennheiser Office"/>
          <w:szCs w:val="18"/>
        </w:rPr>
        <w:t>perfectly meet the specific requirements of our project by considerably simplifying the system and its installation.</w:t>
      </w:r>
      <w:r w:rsidR="00546515">
        <w:rPr>
          <w:rFonts w:ascii="Sennheiser Office" w:hAnsi="Sennheiser Office"/>
          <w:szCs w:val="18"/>
        </w:rPr>
        <w:t xml:space="preserve"> </w:t>
      </w:r>
      <w:r w:rsidR="00546515" w:rsidRPr="00C141D3">
        <w:rPr>
          <w:rFonts w:ascii="Sennheiser Office" w:hAnsi="Sennheiser Office"/>
          <w:szCs w:val="18"/>
        </w:rPr>
        <w:t xml:space="preserve">First of all, unlike traditional </w:t>
      </w:r>
      <w:r w:rsidR="00546515">
        <w:rPr>
          <w:rFonts w:ascii="Sennheiser Office" w:hAnsi="Sennheiser Office"/>
          <w:szCs w:val="18"/>
        </w:rPr>
        <w:t xml:space="preserve">wireless </w:t>
      </w:r>
      <w:r w:rsidR="00546515" w:rsidRPr="00C141D3">
        <w:rPr>
          <w:rFonts w:ascii="Sennheiser Office" w:hAnsi="Sennheiser Office"/>
          <w:szCs w:val="18"/>
        </w:rPr>
        <w:t xml:space="preserve">systems, Spectera does not need diversity, so with comparable or even superior coverage, we can go from eight antennas to four, which halves the cabling. Secondly, the antennas combine perfectly without the need for a technician to intervene, eliminating the operational difficulties associated with zoning. And finally, the antennas are </w:t>
      </w:r>
      <w:r w:rsidR="00546515">
        <w:rPr>
          <w:rFonts w:ascii="Sennheiser Office" w:hAnsi="Sennheiser Office"/>
          <w:szCs w:val="18"/>
        </w:rPr>
        <w:t xml:space="preserve">connected via </w:t>
      </w:r>
      <w:r w:rsidR="00546515" w:rsidRPr="00C141D3">
        <w:rPr>
          <w:rFonts w:ascii="Sennheiser Office" w:hAnsi="Sennheiser Office"/>
          <w:szCs w:val="18"/>
        </w:rPr>
        <w:t>Ethernet</w:t>
      </w:r>
      <w:r w:rsidR="00546515">
        <w:rPr>
          <w:rFonts w:ascii="Sennheiser Office" w:hAnsi="Sennheiser Office"/>
          <w:szCs w:val="18"/>
        </w:rPr>
        <w:t xml:space="preserve"> cables</w:t>
      </w:r>
      <w:r w:rsidR="00546515" w:rsidRPr="00C141D3">
        <w:rPr>
          <w:rFonts w:ascii="Sennheiser Office" w:hAnsi="Sennheiser Office"/>
          <w:szCs w:val="18"/>
        </w:rPr>
        <w:t>, a standard that is easier to integrate and more affordable than coaxial cable.</w:t>
      </w:r>
      <w:r w:rsidR="00546515">
        <w:rPr>
          <w:rFonts w:ascii="Sennheiser Office" w:hAnsi="Sennheiser Office"/>
          <w:szCs w:val="18"/>
        </w:rPr>
        <w:t>”</w:t>
      </w:r>
    </w:p>
    <w:p w14:paraId="5842506F" w14:textId="77777777" w:rsidR="00C141D3" w:rsidRDefault="00C141D3" w:rsidP="00667A27">
      <w:pPr>
        <w:rPr>
          <w:rFonts w:ascii="Sennheiser Office" w:hAnsi="Sennheiser Office"/>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00"/>
        <w:gridCol w:w="3436"/>
      </w:tblGrid>
      <w:tr w:rsidR="0041573A" w:rsidRPr="003036C9" w14:paraId="68854284" w14:textId="77777777" w:rsidTr="008A2F40">
        <w:tc>
          <w:tcPr>
            <w:tcW w:w="3935" w:type="dxa"/>
          </w:tcPr>
          <w:p w14:paraId="0B4A1F27" w14:textId="433C3FD7" w:rsidR="0041573A" w:rsidRPr="003036C9" w:rsidRDefault="002906F9" w:rsidP="00A5114D">
            <w:pPr>
              <w:pStyle w:val="Beschriftung"/>
            </w:pPr>
            <w:r w:rsidRPr="003036C9">
              <w:rPr>
                <w:noProof/>
              </w:rPr>
              <w:drawing>
                <wp:inline distT="0" distB="0" distL="0" distR="0" wp14:anchorId="69824875" wp14:editId="3582BF9D">
                  <wp:extent cx="2788927" cy="3964838"/>
                  <wp:effectExtent l="0" t="0" r="0" b="0"/>
                  <wp:docPr id="143445030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137" b="5297"/>
                          <a:stretch>
                            <a:fillRect/>
                          </a:stretch>
                        </pic:blipFill>
                        <pic:spPr bwMode="auto">
                          <a:xfrm>
                            <a:off x="0" y="0"/>
                            <a:ext cx="2788927" cy="39648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35" w:type="dxa"/>
          </w:tcPr>
          <w:p w14:paraId="3599CE1F" w14:textId="1386DC90" w:rsidR="0041573A" w:rsidRPr="003036C9" w:rsidRDefault="0060181D" w:rsidP="00EB0290">
            <w:pPr>
              <w:pStyle w:val="Beschriftung"/>
              <w:rPr>
                <w:iCs/>
              </w:rPr>
            </w:pPr>
            <w:r>
              <w:t xml:space="preserve">Unlike traditional RF wireless systems, </w:t>
            </w:r>
            <w:r w:rsidR="0041573A" w:rsidRPr="003036C9">
              <w:t xml:space="preserve">Spectera </w:t>
            </w:r>
            <w:r>
              <w:t>does not employ diversity, which halved the antenna requirement for Notre-Dame</w:t>
            </w:r>
            <w:r>
              <w:br/>
              <w:t xml:space="preserve">(Photo credit: </w:t>
            </w:r>
            <w:r w:rsidR="00373D70" w:rsidRPr="003036C9">
              <w:rPr>
                <w:color w:val="000000" w:themeColor="text1"/>
              </w:rPr>
              <w:t>Olivier Allard</w:t>
            </w:r>
            <w:r>
              <w:rPr>
                <w:color w:val="000000" w:themeColor="text1"/>
              </w:rPr>
              <w:t>)</w:t>
            </w:r>
          </w:p>
        </w:tc>
      </w:tr>
    </w:tbl>
    <w:p w14:paraId="6993C415" w14:textId="77777777" w:rsidR="00667A27" w:rsidRDefault="00667A27" w:rsidP="00667A27">
      <w:pPr>
        <w:rPr>
          <w:rFonts w:ascii="Sennheiser Office" w:hAnsi="Sennheiser Office"/>
          <w:szCs w:val="18"/>
        </w:rPr>
      </w:pPr>
    </w:p>
    <w:p w14:paraId="7A309706" w14:textId="77777777" w:rsidR="004F2043" w:rsidRDefault="004F2043" w:rsidP="004F2043">
      <w:pPr>
        <w:rPr>
          <w:rFonts w:ascii="Sennheiser Office" w:hAnsi="Sennheiser Office"/>
          <w:szCs w:val="18"/>
        </w:rPr>
      </w:pPr>
      <w:r>
        <w:rPr>
          <w:rFonts w:ascii="Sennheiser Office" w:hAnsi="Sennheiser Office"/>
          <w:szCs w:val="18"/>
        </w:rPr>
        <w:t xml:space="preserve">However, in view of </w:t>
      </w:r>
      <w:r w:rsidRPr="00546515">
        <w:rPr>
          <w:rFonts w:ascii="Sennheiser Office" w:hAnsi="Sennheiser Office"/>
          <w:szCs w:val="18"/>
        </w:rPr>
        <w:t>the specifications, the team plan</w:t>
      </w:r>
      <w:r>
        <w:rPr>
          <w:rFonts w:ascii="Sennheiser Office" w:hAnsi="Sennheiser Office"/>
          <w:szCs w:val="18"/>
        </w:rPr>
        <w:t xml:space="preserve">ned to </w:t>
      </w:r>
      <w:r w:rsidRPr="00546515">
        <w:rPr>
          <w:rFonts w:ascii="Sennheiser Office" w:hAnsi="Sennheiser Office"/>
          <w:szCs w:val="18"/>
        </w:rPr>
        <w:t xml:space="preserve">wire the entire Notre-Dame cathedral with fibre rather than RJ45: </w:t>
      </w:r>
      <w:r>
        <w:rPr>
          <w:rFonts w:ascii="Sennheiser Office" w:hAnsi="Sennheiser Office"/>
          <w:szCs w:val="18"/>
        </w:rPr>
        <w:t>“</w:t>
      </w:r>
      <w:r w:rsidRPr="00546515">
        <w:rPr>
          <w:rFonts w:ascii="Sennheiser Office" w:hAnsi="Sennheiser Office"/>
          <w:szCs w:val="18"/>
        </w:rPr>
        <w:t xml:space="preserve">When Sennheiser confirmed that </w:t>
      </w:r>
      <w:r>
        <w:rPr>
          <w:rFonts w:ascii="Sennheiser Office" w:hAnsi="Sennheiser Office"/>
          <w:szCs w:val="18"/>
        </w:rPr>
        <w:t>a</w:t>
      </w:r>
      <w:r w:rsidRPr="00546515">
        <w:rPr>
          <w:rFonts w:ascii="Sennheiser Office" w:hAnsi="Sennheiser Office"/>
          <w:szCs w:val="18"/>
        </w:rPr>
        <w:t xml:space="preserve"> fibre extension works perfectly by simply adding a fibre media converter from the list of models they </w:t>
      </w:r>
      <w:r>
        <w:rPr>
          <w:rFonts w:ascii="Sennheiser Office" w:hAnsi="Sennheiser Office"/>
          <w:szCs w:val="18"/>
        </w:rPr>
        <w:t>had</w:t>
      </w:r>
      <w:r w:rsidRPr="00546515">
        <w:rPr>
          <w:rFonts w:ascii="Sennheiser Office" w:hAnsi="Sennheiser Office"/>
          <w:szCs w:val="18"/>
        </w:rPr>
        <w:t xml:space="preserve"> tested, we realised that Spectera was </w:t>
      </w:r>
      <w:r>
        <w:rPr>
          <w:rFonts w:ascii="Sennheiser Office" w:hAnsi="Sennheiser Office"/>
          <w:szCs w:val="18"/>
        </w:rPr>
        <w:t>the</w:t>
      </w:r>
      <w:r w:rsidRPr="00546515">
        <w:rPr>
          <w:rFonts w:ascii="Sennheiser Office" w:hAnsi="Sennheiser Office"/>
          <w:szCs w:val="18"/>
        </w:rPr>
        <w:t xml:space="preserve"> solution we were looking for.</w:t>
      </w:r>
      <w:r>
        <w:rPr>
          <w:rFonts w:ascii="Sennheiser Office" w:hAnsi="Sennheiser Office"/>
          <w:szCs w:val="18"/>
        </w:rPr>
        <w:t xml:space="preserve">” </w:t>
      </w:r>
    </w:p>
    <w:p w14:paraId="351EAFA0" w14:textId="77777777" w:rsidR="004F2043" w:rsidRPr="00546515" w:rsidRDefault="004F2043" w:rsidP="004F2043">
      <w:pPr>
        <w:rPr>
          <w:rFonts w:ascii="Sennheiser Office" w:hAnsi="Sennheiser Office"/>
          <w:szCs w:val="18"/>
        </w:rPr>
      </w:pPr>
    </w:p>
    <w:p w14:paraId="75445D12" w14:textId="37C83DC1" w:rsidR="004F2043" w:rsidRDefault="004F2043" w:rsidP="004F2043">
      <w:pPr>
        <w:rPr>
          <w:rFonts w:ascii="Sennheiser Office" w:hAnsi="Sennheiser Office"/>
          <w:szCs w:val="18"/>
        </w:rPr>
      </w:pPr>
      <w:r>
        <w:rPr>
          <w:rFonts w:ascii="Sennheiser Office" w:hAnsi="Sennheiser Office"/>
          <w:szCs w:val="18"/>
        </w:rPr>
        <w:t>In</w:t>
      </w:r>
      <w:r w:rsidRPr="00546515">
        <w:rPr>
          <w:rFonts w:ascii="Sennheiser Office" w:hAnsi="Sennheiser Office"/>
          <w:szCs w:val="18"/>
        </w:rPr>
        <w:t xml:space="preserve"> a historic site such as Notre-Dame, </w:t>
      </w:r>
      <w:r>
        <w:rPr>
          <w:rFonts w:ascii="Sennheiser Office" w:hAnsi="Sennheiser Office"/>
          <w:szCs w:val="18"/>
        </w:rPr>
        <w:t>any</w:t>
      </w:r>
      <w:r w:rsidRPr="00546515">
        <w:rPr>
          <w:rFonts w:ascii="Sennheiser Office" w:hAnsi="Sennheiser Office"/>
          <w:szCs w:val="18"/>
        </w:rPr>
        <w:t xml:space="preserve"> technology </w:t>
      </w:r>
      <w:r>
        <w:rPr>
          <w:rFonts w:ascii="Sennheiser Office" w:hAnsi="Sennheiser Office"/>
          <w:szCs w:val="18"/>
        </w:rPr>
        <w:t xml:space="preserve">used </w:t>
      </w:r>
      <w:r w:rsidRPr="00546515">
        <w:rPr>
          <w:rFonts w:ascii="Sennheiser Office" w:hAnsi="Sennheiser Office"/>
          <w:szCs w:val="18"/>
        </w:rPr>
        <w:t xml:space="preserve">must be both durable and virtually invisible, as Alain Richon, project manager for the sound system for the diocese in the cathedral, points out: </w:t>
      </w:r>
      <w:r>
        <w:rPr>
          <w:rFonts w:ascii="Sennheiser Office" w:hAnsi="Sennheiser Office"/>
          <w:szCs w:val="18"/>
        </w:rPr>
        <w:t>“</w:t>
      </w:r>
      <w:r w:rsidRPr="00546515">
        <w:rPr>
          <w:rFonts w:ascii="Sennheiser Office" w:hAnsi="Sennheiser Office"/>
          <w:szCs w:val="18"/>
        </w:rPr>
        <w:t xml:space="preserve">Every cable </w:t>
      </w:r>
      <w:r>
        <w:rPr>
          <w:rFonts w:ascii="Sennheiser Office" w:hAnsi="Sennheiser Office"/>
          <w:szCs w:val="18"/>
        </w:rPr>
        <w:t>path</w:t>
      </w:r>
      <w:r w:rsidRPr="00546515">
        <w:rPr>
          <w:rFonts w:ascii="Sennheiser Office" w:hAnsi="Sennheiser Office"/>
          <w:szCs w:val="18"/>
        </w:rPr>
        <w:t xml:space="preserve"> was carefully considered with the architects, </w:t>
      </w:r>
      <w:r>
        <w:rPr>
          <w:rFonts w:ascii="Sennheiser Office" w:hAnsi="Sennheiser Office"/>
          <w:szCs w:val="18"/>
        </w:rPr>
        <w:t xml:space="preserve">and </w:t>
      </w:r>
      <w:r w:rsidRPr="00546515">
        <w:rPr>
          <w:rFonts w:ascii="Sennheiser Office" w:hAnsi="Sennheiser Office"/>
          <w:szCs w:val="18"/>
        </w:rPr>
        <w:t xml:space="preserve">to </w:t>
      </w:r>
      <w:r w:rsidRPr="00546515">
        <w:rPr>
          <w:rFonts w:ascii="Sennheiser Office" w:hAnsi="Sennheiser Office"/>
          <w:szCs w:val="18"/>
        </w:rPr>
        <w:lastRenderedPageBreak/>
        <w:t>anticipate future developments</w:t>
      </w:r>
      <w:r>
        <w:rPr>
          <w:rFonts w:ascii="Sennheiser Office" w:hAnsi="Sennheiser Office"/>
          <w:szCs w:val="18"/>
        </w:rPr>
        <w:t xml:space="preserve">, it </w:t>
      </w:r>
      <w:r w:rsidRPr="00546515">
        <w:rPr>
          <w:rFonts w:ascii="Sennheiser Office" w:hAnsi="Sennheiser Office"/>
          <w:szCs w:val="18"/>
        </w:rPr>
        <w:t>seemed logical to opt for fibre. In this context, a system like Spectera, which is based on technologies from the world of telecoms and networks, fits perfectly with this vision.</w:t>
      </w:r>
      <w:r>
        <w:rPr>
          <w:rFonts w:ascii="Sennheiser Office" w:hAnsi="Sennheiser Office"/>
          <w:szCs w:val="18"/>
        </w:rPr>
        <w:t>”</w:t>
      </w:r>
    </w:p>
    <w:p w14:paraId="29BE0773" w14:textId="77777777" w:rsidR="004F2043" w:rsidRDefault="004F2043" w:rsidP="00667A27">
      <w:pPr>
        <w:rPr>
          <w:rFonts w:ascii="Sennheiser Office" w:hAnsi="Sennheiser Office"/>
          <w:szCs w:val="18"/>
        </w:rPr>
      </w:pPr>
    </w:p>
    <w:p w14:paraId="6ADCA41F" w14:textId="4308881B" w:rsidR="009C4409" w:rsidRPr="00A5114D" w:rsidRDefault="009C4409" w:rsidP="00667A27">
      <w:pPr>
        <w:rPr>
          <w:rFonts w:ascii="Sennheiser Office" w:hAnsi="Sennheiser Office"/>
          <w:b/>
          <w:bCs/>
          <w:szCs w:val="18"/>
          <w:lang w:val="en-US"/>
        </w:rPr>
      </w:pPr>
      <w:r w:rsidRPr="00A5114D">
        <w:rPr>
          <w:rFonts w:ascii="Sennheiser Office" w:hAnsi="Sennheiser Office"/>
          <w:b/>
          <w:bCs/>
          <w:szCs w:val="18"/>
          <w:lang w:val="en-US"/>
        </w:rPr>
        <w:t>Simpler deployment</w:t>
      </w:r>
    </w:p>
    <w:p w14:paraId="3B55AC9C" w14:textId="743C9BD0" w:rsidR="00A06A5C" w:rsidRPr="00A06A5C" w:rsidRDefault="00A06A5C" w:rsidP="00A06A5C">
      <w:pPr>
        <w:rPr>
          <w:rFonts w:ascii="Sennheiser Office" w:hAnsi="Sennheiser Office"/>
          <w:szCs w:val="18"/>
        </w:rPr>
      </w:pPr>
      <w:r w:rsidRPr="00A06A5C">
        <w:rPr>
          <w:rFonts w:ascii="Sennheiser Office" w:hAnsi="Sennheiser Office"/>
          <w:szCs w:val="18"/>
        </w:rPr>
        <w:t xml:space="preserve">On paper, the further the study progressed, the more the system seemed perfectly suited to Notre-Dame de Paris, but the stability </w:t>
      </w:r>
      <w:r>
        <w:rPr>
          <w:rFonts w:ascii="Sennheiser Office" w:hAnsi="Sennheiser Office"/>
          <w:szCs w:val="18"/>
        </w:rPr>
        <w:t xml:space="preserve">of </w:t>
      </w:r>
      <w:r w:rsidRPr="00A06A5C">
        <w:rPr>
          <w:rFonts w:ascii="Sennheiser Office" w:hAnsi="Sennheiser Office"/>
          <w:szCs w:val="18"/>
        </w:rPr>
        <w:t>Spectera</w:t>
      </w:r>
      <w:r>
        <w:rPr>
          <w:rFonts w:ascii="Sennheiser Office" w:hAnsi="Sennheiser Office"/>
          <w:szCs w:val="18"/>
        </w:rPr>
        <w:t xml:space="preserve">’s RF transmission </w:t>
      </w:r>
      <w:r w:rsidRPr="00A06A5C">
        <w:rPr>
          <w:rFonts w:ascii="Sennheiser Office" w:hAnsi="Sennheiser Office"/>
          <w:szCs w:val="18"/>
        </w:rPr>
        <w:t xml:space="preserve">still had to be verified on site. A full-scale test was therefore organised in early 2024 in a cathedral still under construction: </w:t>
      </w:r>
      <w:r w:rsidR="004C665A">
        <w:rPr>
          <w:rFonts w:ascii="Sennheiser Office" w:hAnsi="Sennheiser Office"/>
          <w:szCs w:val="18"/>
        </w:rPr>
        <w:t>“</w:t>
      </w:r>
      <w:r w:rsidRPr="00A06A5C">
        <w:rPr>
          <w:rFonts w:ascii="Sennheiser Office" w:hAnsi="Sennheiser Office"/>
          <w:szCs w:val="18"/>
        </w:rPr>
        <w:t>We were all dressed in white overalls,</w:t>
      </w:r>
      <w:r w:rsidR="004C665A">
        <w:rPr>
          <w:rFonts w:ascii="Sennheiser Office" w:hAnsi="Sennheiser Office"/>
          <w:szCs w:val="18"/>
        </w:rPr>
        <w:t>”</w:t>
      </w:r>
      <w:r w:rsidRPr="00A06A5C">
        <w:rPr>
          <w:rFonts w:ascii="Sennheiser Office" w:hAnsi="Sennheiser Office"/>
          <w:szCs w:val="18"/>
        </w:rPr>
        <w:t xml:space="preserve"> recalls Créteur. </w:t>
      </w:r>
    </w:p>
    <w:p w14:paraId="60CBAAD2" w14:textId="77777777" w:rsidR="00A06A5C" w:rsidRPr="00A06A5C" w:rsidRDefault="00A06A5C" w:rsidP="00A06A5C">
      <w:pPr>
        <w:rPr>
          <w:rFonts w:ascii="Sennheiser Office" w:hAnsi="Sennheiser Office"/>
          <w:szCs w:val="18"/>
        </w:rPr>
      </w:pPr>
    </w:p>
    <w:p w14:paraId="5B11B872" w14:textId="54327A8A" w:rsidR="00A06A5C" w:rsidRDefault="00A06A5C" w:rsidP="00A06A5C">
      <w:pPr>
        <w:rPr>
          <w:rFonts w:ascii="Sennheiser Office" w:hAnsi="Sennheiser Office"/>
          <w:szCs w:val="18"/>
        </w:rPr>
      </w:pPr>
      <w:r w:rsidRPr="00A06A5C">
        <w:rPr>
          <w:rFonts w:ascii="Sennheiser Office" w:hAnsi="Sennheiser Office"/>
          <w:szCs w:val="18"/>
        </w:rPr>
        <w:t xml:space="preserve">Together with </w:t>
      </w:r>
      <w:r>
        <w:rPr>
          <w:rFonts w:ascii="Sennheiser Office" w:hAnsi="Sennheiser Office"/>
          <w:szCs w:val="18"/>
        </w:rPr>
        <w:t xml:space="preserve">Sennheiser’s </w:t>
      </w:r>
      <w:r w:rsidRPr="00A06A5C">
        <w:rPr>
          <w:rFonts w:ascii="Sennheiser Office" w:hAnsi="Sennheiser Office"/>
          <w:szCs w:val="18"/>
        </w:rPr>
        <w:t>Hadrien Soulimant</w:t>
      </w:r>
      <w:r w:rsidR="004C665A">
        <w:rPr>
          <w:rFonts w:ascii="Sennheiser Office" w:hAnsi="Sennheiser Office"/>
          <w:szCs w:val="18"/>
        </w:rPr>
        <w:t xml:space="preserve"> (</w:t>
      </w:r>
      <w:r w:rsidRPr="00A06A5C">
        <w:rPr>
          <w:rFonts w:ascii="Sennheiser Office" w:hAnsi="Sennheiser Office"/>
          <w:szCs w:val="18"/>
        </w:rPr>
        <w:t>Business Development Manager Professional Audio</w:t>
      </w:r>
      <w:r w:rsidR="004C665A">
        <w:rPr>
          <w:rFonts w:ascii="Sennheiser Office" w:hAnsi="Sennheiser Office"/>
          <w:szCs w:val="18"/>
        </w:rPr>
        <w:t>)</w:t>
      </w:r>
      <w:r w:rsidRPr="00A06A5C">
        <w:rPr>
          <w:rFonts w:ascii="Sennheiser Office" w:hAnsi="Sennheiser Office"/>
          <w:szCs w:val="18"/>
        </w:rPr>
        <w:t xml:space="preserve"> and Charly Fourcade</w:t>
      </w:r>
      <w:r w:rsidR="004C665A">
        <w:rPr>
          <w:rFonts w:ascii="Sennheiser Office" w:hAnsi="Sennheiser Office"/>
          <w:szCs w:val="18"/>
        </w:rPr>
        <w:t xml:space="preserve"> (</w:t>
      </w:r>
      <w:r w:rsidRPr="00A06A5C">
        <w:rPr>
          <w:rFonts w:ascii="Sennheiser Office" w:hAnsi="Sennheiser Office"/>
          <w:szCs w:val="18"/>
        </w:rPr>
        <w:t>Technical Application Engineer Pro Audio</w:t>
      </w:r>
      <w:r w:rsidR="004C665A">
        <w:rPr>
          <w:rFonts w:ascii="Sennheiser Office" w:hAnsi="Sennheiser Office"/>
          <w:szCs w:val="18"/>
        </w:rPr>
        <w:t>)</w:t>
      </w:r>
      <w:r w:rsidRPr="00A06A5C">
        <w:rPr>
          <w:rFonts w:ascii="Sennheiser Office" w:hAnsi="Sennheiser Office"/>
          <w:szCs w:val="18"/>
        </w:rPr>
        <w:t xml:space="preserve">, </w:t>
      </w:r>
      <w:proofErr w:type="spellStart"/>
      <w:r w:rsidRPr="00A06A5C">
        <w:rPr>
          <w:rFonts w:ascii="Sennheiser Office" w:hAnsi="Sennheiser Office"/>
          <w:szCs w:val="18"/>
        </w:rPr>
        <w:t>Créteur</w:t>
      </w:r>
      <w:proofErr w:type="spellEnd"/>
      <w:r w:rsidRPr="00A06A5C">
        <w:rPr>
          <w:rFonts w:ascii="Sennheiser Office" w:hAnsi="Sennheiser Office"/>
          <w:szCs w:val="18"/>
        </w:rPr>
        <w:t xml:space="preserve"> set up a test configuration in the middle of the </w:t>
      </w:r>
      <w:r w:rsidRPr="007328B0">
        <w:rPr>
          <w:rFonts w:ascii="Sennheiser Office" w:hAnsi="Sennheiser Office"/>
          <w:szCs w:val="18"/>
        </w:rPr>
        <w:t xml:space="preserve">scaffolding. </w:t>
      </w:r>
      <w:r w:rsidR="004C665A" w:rsidRPr="007328B0">
        <w:rPr>
          <w:rFonts w:ascii="Sennheiser Office" w:hAnsi="Sennheiser Office"/>
          <w:szCs w:val="18"/>
        </w:rPr>
        <w:t xml:space="preserve">In parallel, a test span was created to </w:t>
      </w:r>
      <w:r w:rsidRPr="007328B0">
        <w:rPr>
          <w:rFonts w:ascii="Sennheiser Office" w:hAnsi="Sennheiser Office"/>
          <w:szCs w:val="18"/>
        </w:rPr>
        <w:t xml:space="preserve">check the visual </w:t>
      </w:r>
      <w:r w:rsidR="004C665A" w:rsidRPr="007328B0">
        <w:rPr>
          <w:rFonts w:ascii="Sennheiser Office" w:hAnsi="Sennheiser Office"/>
          <w:szCs w:val="18"/>
        </w:rPr>
        <w:t xml:space="preserve">appearance </w:t>
      </w:r>
      <w:r w:rsidRPr="007328B0">
        <w:rPr>
          <w:rFonts w:ascii="Sennheiser Office" w:hAnsi="Sennheiser Office"/>
          <w:szCs w:val="18"/>
        </w:rPr>
        <w:t>and audio quality of the sound system.</w:t>
      </w:r>
    </w:p>
    <w:p w14:paraId="5B01D14A" w14:textId="1A4CB4D8" w:rsidR="00F4443B" w:rsidRPr="003036C9" w:rsidRDefault="00F4443B" w:rsidP="00667A27">
      <w:pPr>
        <w:rPr>
          <w:rFonts w:ascii="Sennheiser Office" w:hAnsi="Sennheiser Offic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15"/>
        <w:gridCol w:w="5221"/>
      </w:tblGrid>
      <w:tr w:rsidR="00F4443B" w:rsidRPr="003036C9" w14:paraId="024D0B84" w14:textId="77777777" w:rsidTr="004C665A">
        <w:tc>
          <w:tcPr>
            <w:tcW w:w="3935" w:type="dxa"/>
          </w:tcPr>
          <w:p w14:paraId="3D403A6A" w14:textId="304FED36" w:rsidR="00F4443B" w:rsidRPr="003036C9" w:rsidRDefault="00F4443B" w:rsidP="00A5114D">
            <w:pPr>
              <w:pStyle w:val="Beschriftung"/>
            </w:pPr>
            <w:r w:rsidRPr="003036C9">
              <w:t xml:space="preserve">Charly Fourcade, Technical Application Engineer Pro Audio </w:t>
            </w:r>
            <w:r w:rsidR="00E35BC8">
              <w:t xml:space="preserve">at </w:t>
            </w:r>
            <w:r w:rsidRPr="003036C9">
              <w:t>Sennheiser</w:t>
            </w:r>
            <w:r w:rsidR="00696A9A" w:rsidRPr="003036C9">
              <w:t xml:space="preserve">, </w:t>
            </w:r>
            <w:r w:rsidR="00E35BC8">
              <w:t xml:space="preserve">during the onsite test organised at the beginning of 2024 in a cathedral that was still a construction site </w:t>
            </w:r>
            <w:r w:rsidR="00E35BC8">
              <w:br/>
              <w:t xml:space="preserve">(Photo credit: </w:t>
            </w:r>
            <w:r w:rsidR="00D05189" w:rsidRPr="003036C9">
              <w:rPr>
                <w:color w:val="000000" w:themeColor="text1"/>
              </w:rPr>
              <w:t>Sennheiser</w:t>
            </w:r>
            <w:r w:rsidR="00E35BC8">
              <w:rPr>
                <w:color w:val="000000" w:themeColor="text1"/>
              </w:rPr>
              <w:t>)</w:t>
            </w:r>
          </w:p>
        </w:tc>
        <w:tc>
          <w:tcPr>
            <w:tcW w:w="3935" w:type="dxa"/>
          </w:tcPr>
          <w:p w14:paraId="640DD90F" w14:textId="72AC0925" w:rsidR="00F4443B" w:rsidRPr="003036C9" w:rsidRDefault="002906F9" w:rsidP="00A5114D">
            <w:pPr>
              <w:pStyle w:val="Beschriftung"/>
            </w:pPr>
            <w:r w:rsidRPr="003036C9">
              <w:rPr>
                <w:noProof/>
              </w:rPr>
              <w:drawing>
                <wp:inline distT="0" distB="0" distL="0" distR="0" wp14:anchorId="132208F3" wp14:editId="3AC86977">
                  <wp:extent cx="3246818" cy="3240634"/>
                  <wp:effectExtent l="0" t="0" r="0" b="0"/>
                  <wp:docPr id="97991350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6818" cy="3240634"/>
                          </a:xfrm>
                          <a:prstGeom prst="rect">
                            <a:avLst/>
                          </a:prstGeom>
                          <a:noFill/>
                          <a:ln>
                            <a:noFill/>
                          </a:ln>
                        </pic:spPr>
                      </pic:pic>
                    </a:graphicData>
                  </a:graphic>
                </wp:inline>
              </w:drawing>
            </w:r>
          </w:p>
        </w:tc>
      </w:tr>
    </w:tbl>
    <w:p w14:paraId="581B8F75" w14:textId="77777777" w:rsidR="00DB1302" w:rsidRPr="00660F63" w:rsidRDefault="00DB1302" w:rsidP="00667A27">
      <w:pPr>
        <w:rPr>
          <w:rFonts w:ascii="Sennheiser Office" w:hAnsi="Sennheiser Office"/>
          <w:szCs w:val="18"/>
          <w:lang w:val="fr-FR"/>
        </w:rPr>
      </w:pPr>
    </w:p>
    <w:p w14:paraId="75496C00" w14:textId="1BE06D02" w:rsidR="004F11C9" w:rsidRDefault="00660F63" w:rsidP="00667A27">
      <w:pPr>
        <w:rPr>
          <w:rFonts w:ascii="Sennheiser Office" w:hAnsi="Sennheiser Office"/>
          <w:szCs w:val="18"/>
        </w:rPr>
      </w:pPr>
      <w:r>
        <w:rPr>
          <w:rFonts w:ascii="Sennheiser Office" w:hAnsi="Sennheiser Office"/>
          <w:szCs w:val="18"/>
        </w:rPr>
        <w:t xml:space="preserve">Results were </w:t>
      </w:r>
      <w:r w:rsidR="004F11C9" w:rsidRPr="004F11C9">
        <w:rPr>
          <w:rFonts w:ascii="Sennheiser Office" w:hAnsi="Sennheiser Office"/>
          <w:szCs w:val="18"/>
        </w:rPr>
        <w:t xml:space="preserve">very promising, </w:t>
      </w:r>
      <w:r>
        <w:rPr>
          <w:rFonts w:ascii="Sennheiser Office" w:hAnsi="Sennheiser Office"/>
          <w:szCs w:val="18"/>
        </w:rPr>
        <w:t xml:space="preserve">but still the </w:t>
      </w:r>
      <w:r w:rsidR="004F11C9" w:rsidRPr="004F11C9">
        <w:rPr>
          <w:rFonts w:ascii="Sennheiser Office" w:hAnsi="Sennheiser Office"/>
          <w:szCs w:val="18"/>
        </w:rPr>
        <w:t>tight renovation schedule</w:t>
      </w:r>
      <w:r>
        <w:rPr>
          <w:rFonts w:ascii="Sennheiser Office" w:hAnsi="Sennheiser Office"/>
          <w:szCs w:val="18"/>
        </w:rPr>
        <w:t xml:space="preserve"> had to be met</w:t>
      </w:r>
      <w:r w:rsidR="004F11C9" w:rsidRPr="004F11C9">
        <w:rPr>
          <w:rFonts w:ascii="Sennheiser Office" w:hAnsi="Sennheiser Office"/>
          <w:szCs w:val="18"/>
        </w:rPr>
        <w:t>. Exceptional circumstances called for exceptional measures, and</w:t>
      </w:r>
      <w:r w:rsidR="00953499">
        <w:rPr>
          <w:rFonts w:ascii="Sennheiser Office" w:hAnsi="Sennheiser Office"/>
          <w:szCs w:val="18"/>
        </w:rPr>
        <w:t xml:space="preserve"> so, in autumn </w:t>
      </w:r>
      <w:r w:rsidR="004F11C9" w:rsidRPr="004F11C9">
        <w:rPr>
          <w:rFonts w:ascii="Sennheiser Office" w:hAnsi="Sennheiser Office"/>
          <w:szCs w:val="18"/>
        </w:rPr>
        <w:t>of 2024, Sennheiser delivered a temporary</w:t>
      </w:r>
      <w:r>
        <w:rPr>
          <w:rFonts w:ascii="Sennheiser Office" w:hAnsi="Sennheiser Office"/>
          <w:szCs w:val="18"/>
        </w:rPr>
        <w:t>, pre-production</w:t>
      </w:r>
      <w:r w:rsidR="004F11C9" w:rsidRPr="004F11C9">
        <w:rPr>
          <w:rFonts w:ascii="Sennheiser Office" w:hAnsi="Sennheiser Office"/>
          <w:szCs w:val="18"/>
        </w:rPr>
        <w:t xml:space="preserve"> configuration comprising a Spectera Base Station </w:t>
      </w:r>
      <w:r>
        <w:rPr>
          <w:rFonts w:ascii="Sennheiser Office" w:hAnsi="Sennheiser Office"/>
          <w:szCs w:val="18"/>
        </w:rPr>
        <w:t xml:space="preserve">and </w:t>
      </w:r>
      <w:r w:rsidR="004F11C9" w:rsidRPr="004F11C9">
        <w:rPr>
          <w:rFonts w:ascii="Sennheiser Office" w:hAnsi="Sennheiser Office"/>
          <w:szCs w:val="18"/>
        </w:rPr>
        <w:t xml:space="preserve">three SEK bidirectional bodypacks. While waiting for </w:t>
      </w:r>
      <w:r>
        <w:rPr>
          <w:rFonts w:ascii="Sennheiser Office" w:hAnsi="Sennheiser Office"/>
          <w:szCs w:val="18"/>
        </w:rPr>
        <w:t xml:space="preserve">the </w:t>
      </w:r>
      <w:r w:rsidR="004F11C9" w:rsidRPr="004F11C9">
        <w:rPr>
          <w:rFonts w:ascii="Sennheiser Office" w:hAnsi="Sennheiser Office"/>
          <w:szCs w:val="18"/>
        </w:rPr>
        <w:t xml:space="preserve">handheld transmitter to become available </w:t>
      </w:r>
      <w:r>
        <w:rPr>
          <w:rFonts w:ascii="Sennheiser Office" w:hAnsi="Sennheiser Office"/>
          <w:szCs w:val="18"/>
        </w:rPr>
        <w:t xml:space="preserve">for </w:t>
      </w:r>
      <w:r w:rsidR="004F11C9" w:rsidRPr="004F11C9">
        <w:rPr>
          <w:rFonts w:ascii="Sennheiser Office" w:hAnsi="Sennheiser Office"/>
          <w:szCs w:val="18"/>
        </w:rPr>
        <w:t>Spectera, a Digital 6000</w:t>
      </w:r>
      <w:r>
        <w:rPr>
          <w:rFonts w:ascii="Sennheiser Office" w:hAnsi="Sennheiser Office"/>
          <w:szCs w:val="18"/>
        </w:rPr>
        <w:t xml:space="preserve"> wireless</w:t>
      </w:r>
      <w:r w:rsidR="004F11C9" w:rsidRPr="004F11C9">
        <w:rPr>
          <w:rFonts w:ascii="Sennheiser Office" w:hAnsi="Sennheiser Office"/>
          <w:szCs w:val="18"/>
        </w:rPr>
        <w:t xml:space="preserve"> system </w:t>
      </w:r>
      <w:r w:rsidRPr="004F11C9">
        <w:rPr>
          <w:rFonts w:ascii="Sennheiser Office" w:hAnsi="Sennheiser Office"/>
          <w:szCs w:val="18"/>
        </w:rPr>
        <w:t>was also deployed</w:t>
      </w:r>
      <w:r>
        <w:rPr>
          <w:rFonts w:ascii="Sennheiser Office" w:hAnsi="Sennheiser Office"/>
          <w:szCs w:val="18"/>
        </w:rPr>
        <w:t>,</w:t>
      </w:r>
      <w:r w:rsidRPr="004F11C9">
        <w:rPr>
          <w:rFonts w:ascii="Sennheiser Office" w:hAnsi="Sennheiser Office"/>
          <w:szCs w:val="18"/>
        </w:rPr>
        <w:t xml:space="preserve"> </w:t>
      </w:r>
      <w:r w:rsidR="004F11C9" w:rsidRPr="004F11C9">
        <w:rPr>
          <w:rFonts w:ascii="Sennheiser Office" w:hAnsi="Sennheiser Office"/>
          <w:szCs w:val="18"/>
        </w:rPr>
        <w:t xml:space="preserve">comprising a </w:t>
      </w:r>
      <w:r>
        <w:rPr>
          <w:rFonts w:ascii="Sennheiser Office" w:hAnsi="Sennheiser Office"/>
          <w:szCs w:val="18"/>
        </w:rPr>
        <w:t>two-channel</w:t>
      </w:r>
      <w:r w:rsidR="004F11C9" w:rsidRPr="004F11C9">
        <w:rPr>
          <w:rFonts w:ascii="Sennheiser Office" w:hAnsi="Sennheiser Office"/>
          <w:szCs w:val="18"/>
        </w:rPr>
        <w:t xml:space="preserve"> receiver and two handheld microphones.</w:t>
      </w:r>
    </w:p>
    <w:p w14:paraId="50C69623" w14:textId="77777777" w:rsidR="00A94FEE" w:rsidRDefault="00A94FEE" w:rsidP="18704608">
      <w:pPr>
        <w:rPr>
          <w:rFonts w:ascii="Sennheiser Office" w:hAnsi="Sennheiser Office"/>
        </w:rPr>
      </w:pPr>
    </w:p>
    <w:p w14:paraId="477FAFF7" w14:textId="2C3023C3" w:rsidR="00277E9F" w:rsidRPr="00277E9F" w:rsidRDefault="00277E9F" w:rsidP="00277E9F">
      <w:pPr>
        <w:rPr>
          <w:rFonts w:ascii="Sennheiser Office" w:hAnsi="Sennheiser Office"/>
          <w:b/>
          <w:bCs/>
        </w:rPr>
      </w:pPr>
      <w:r w:rsidRPr="00277E9F">
        <w:rPr>
          <w:rFonts w:ascii="Sennheiser Office" w:hAnsi="Sennheiser Office"/>
          <w:b/>
          <w:bCs/>
        </w:rPr>
        <w:lastRenderedPageBreak/>
        <w:t xml:space="preserve">The Sennheiser </w:t>
      </w:r>
      <w:r w:rsidR="0046778C">
        <w:rPr>
          <w:rFonts w:ascii="Sennheiser Office" w:hAnsi="Sennheiser Office"/>
          <w:b/>
          <w:bCs/>
        </w:rPr>
        <w:t>mics</w:t>
      </w:r>
      <w:r w:rsidRPr="00277E9F">
        <w:rPr>
          <w:rFonts w:ascii="Sennheiser Office" w:hAnsi="Sennheiser Office"/>
          <w:b/>
          <w:bCs/>
        </w:rPr>
        <w:t xml:space="preserve"> at the heart </w:t>
      </w:r>
      <w:r>
        <w:rPr>
          <w:rFonts w:ascii="Sennheiser Office" w:hAnsi="Sennheiser Office"/>
          <w:b/>
          <w:bCs/>
        </w:rPr>
        <w:t>of</w:t>
      </w:r>
      <w:r w:rsidRPr="00277E9F">
        <w:rPr>
          <w:rFonts w:ascii="Sennheiser Office" w:hAnsi="Sennheiser Office"/>
          <w:b/>
          <w:bCs/>
        </w:rPr>
        <w:t xml:space="preserve"> Notre-Dame</w:t>
      </w:r>
    </w:p>
    <w:p w14:paraId="66AC5E9A" w14:textId="1B40C373" w:rsidR="00277E9F" w:rsidRDefault="00277E9F" w:rsidP="00277E9F">
      <w:pPr>
        <w:rPr>
          <w:rFonts w:ascii="Sennheiser Office" w:hAnsi="Sennheiser Office"/>
        </w:rPr>
      </w:pPr>
      <w:r w:rsidRPr="00277E9F">
        <w:rPr>
          <w:rFonts w:ascii="Sennheiser Office" w:hAnsi="Sennheiser Office"/>
        </w:rPr>
        <w:t>Today, liturgical life has resumed at Notre-Dame</w:t>
      </w:r>
      <w:r>
        <w:rPr>
          <w:rFonts w:ascii="Sennheiser Office" w:hAnsi="Sennheiser Office"/>
        </w:rPr>
        <w:t xml:space="preserve">, with rhythm given </w:t>
      </w:r>
      <w:r w:rsidRPr="00277E9F">
        <w:rPr>
          <w:rFonts w:ascii="Sennheiser Office" w:hAnsi="Sennheiser Office"/>
        </w:rPr>
        <w:t xml:space="preserve">by </w:t>
      </w:r>
      <w:r>
        <w:rPr>
          <w:rFonts w:ascii="Sennheiser Office" w:hAnsi="Sennheiser Office"/>
        </w:rPr>
        <w:t xml:space="preserve">the five </w:t>
      </w:r>
      <w:r w:rsidRPr="00277E9F">
        <w:rPr>
          <w:rFonts w:ascii="Sennheiser Office" w:hAnsi="Sennheiser Office"/>
        </w:rPr>
        <w:t xml:space="preserve">daily services. </w:t>
      </w:r>
      <w:r>
        <w:rPr>
          <w:rFonts w:ascii="Sennheiser Office" w:hAnsi="Sennheiser Office"/>
        </w:rPr>
        <w:t>“</w:t>
      </w:r>
      <w:r w:rsidRPr="00277E9F">
        <w:rPr>
          <w:rFonts w:ascii="Sennheiser Office" w:hAnsi="Sennheiser Office"/>
        </w:rPr>
        <w:t xml:space="preserve">Every morning before the first mass and every evening after the last mass, </w:t>
      </w:r>
      <w:r w:rsidR="0046778C">
        <w:rPr>
          <w:rFonts w:ascii="Sennheiser Office" w:hAnsi="Sennheiser Office"/>
        </w:rPr>
        <w:t>worshippers</w:t>
      </w:r>
      <w:r w:rsidRPr="00277E9F">
        <w:rPr>
          <w:rFonts w:ascii="Sennheiser Office" w:hAnsi="Sennheiser Office"/>
        </w:rPr>
        <w:t xml:space="preserve"> and visitors are welcomed in the narthex for the Angelus prayer,” explains </w:t>
      </w:r>
      <w:proofErr w:type="spellStart"/>
      <w:r w:rsidRPr="00277E9F">
        <w:rPr>
          <w:rFonts w:ascii="Sennheiser Office" w:hAnsi="Sennheiser Office"/>
        </w:rPr>
        <w:t>Prades</w:t>
      </w:r>
      <w:proofErr w:type="spellEnd"/>
      <w:r w:rsidRPr="00277E9F">
        <w:rPr>
          <w:rFonts w:ascii="Sennheiser Office" w:hAnsi="Sennheiser Office"/>
        </w:rPr>
        <w:t xml:space="preserve">. On the technical side, the choice of microphone varies according to </w:t>
      </w:r>
      <w:r>
        <w:rPr>
          <w:rFonts w:ascii="Sennheiser Office" w:hAnsi="Sennheiser Office"/>
        </w:rPr>
        <w:t>preference</w:t>
      </w:r>
      <w:r w:rsidRPr="00277E9F">
        <w:rPr>
          <w:rFonts w:ascii="Sennheiser Office" w:hAnsi="Sennheiser Office"/>
        </w:rPr>
        <w:t xml:space="preserve">, with </w:t>
      </w:r>
      <w:r>
        <w:rPr>
          <w:rFonts w:ascii="Sennheiser Office" w:hAnsi="Sennheiser Office"/>
        </w:rPr>
        <w:t xml:space="preserve">some priests using a </w:t>
      </w:r>
      <w:r w:rsidRPr="00277E9F">
        <w:rPr>
          <w:rFonts w:ascii="Sennheiser Office" w:hAnsi="Sennheiser Office"/>
        </w:rPr>
        <w:t>handheld microphone</w:t>
      </w:r>
      <w:r>
        <w:rPr>
          <w:rFonts w:ascii="Sennheiser Office" w:hAnsi="Sennheiser Office"/>
        </w:rPr>
        <w:t xml:space="preserve"> and others a bodypack transmitter with an </w:t>
      </w:r>
      <w:r w:rsidRPr="00277E9F">
        <w:rPr>
          <w:rFonts w:ascii="Sennheiser Office" w:hAnsi="Sennheiser Office"/>
        </w:rPr>
        <w:t xml:space="preserve">MKE 40 </w:t>
      </w:r>
      <w:r>
        <w:rPr>
          <w:rFonts w:ascii="Sennheiser Office" w:hAnsi="Sennheiser Office"/>
        </w:rPr>
        <w:t>clip-on</w:t>
      </w:r>
      <w:r w:rsidRPr="00277E9F">
        <w:rPr>
          <w:rFonts w:ascii="Sennheiser Office" w:hAnsi="Sennheiser Office"/>
        </w:rPr>
        <w:t xml:space="preserve"> microphone, </w:t>
      </w:r>
      <w:r>
        <w:rPr>
          <w:rFonts w:ascii="Sennheiser Office" w:hAnsi="Sennheiser Office"/>
        </w:rPr>
        <w:t xml:space="preserve">which is </w:t>
      </w:r>
      <w:r w:rsidRPr="00277E9F">
        <w:rPr>
          <w:rFonts w:ascii="Sennheiser Office" w:hAnsi="Sennheiser Office"/>
        </w:rPr>
        <w:t>appreciated for its discretion and sound quality.</w:t>
      </w:r>
    </w:p>
    <w:p w14:paraId="28343B76" w14:textId="77777777" w:rsidR="0046778C" w:rsidRDefault="0046778C" w:rsidP="00B808BF">
      <w:pPr>
        <w:rPr>
          <w:rFonts w:ascii="Sennheiser Office" w:hAnsi="Sennheiser Office"/>
        </w:rPr>
      </w:pPr>
    </w:p>
    <w:p w14:paraId="219F1C56" w14:textId="0D39F8C1" w:rsidR="0046778C" w:rsidRPr="003036C9" w:rsidRDefault="0046778C" w:rsidP="00B808BF">
      <w:pPr>
        <w:rPr>
          <w:rFonts w:ascii="Sennheiser Office" w:hAnsi="Sennheiser Office"/>
        </w:rPr>
      </w:pPr>
      <w:r w:rsidRPr="0046778C">
        <w:rPr>
          <w:rFonts w:ascii="Sennheiser Office" w:hAnsi="Sennheiser Office"/>
        </w:rPr>
        <w:t xml:space="preserve">The cathedral also has </w:t>
      </w:r>
      <w:r>
        <w:rPr>
          <w:rFonts w:ascii="Sennheiser Office" w:hAnsi="Sennheiser Office"/>
        </w:rPr>
        <w:t xml:space="preserve">an </w:t>
      </w:r>
      <w:r w:rsidRPr="0046778C">
        <w:rPr>
          <w:rFonts w:ascii="Sennheiser Office" w:hAnsi="Sennheiser Office"/>
        </w:rPr>
        <w:t>audiovisual control room</w:t>
      </w:r>
      <w:r>
        <w:rPr>
          <w:rFonts w:ascii="Sennheiser Office" w:hAnsi="Sennheiser Office"/>
        </w:rPr>
        <w:t>,</w:t>
      </w:r>
      <w:r w:rsidRPr="0046778C">
        <w:rPr>
          <w:rFonts w:ascii="Sennheiser Office" w:hAnsi="Sennheiser Office"/>
        </w:rPr>
        <w:t xml:space="preserve"> from which </w:t>
      </w:r>
      <w:r>
        <w:rPr>
          <w:rFonts w:ascii="Sennheiser Office" w:hAnsi="Sennheiser Office"/>
        </w:rPr>
        <w:t xml:space="preserve">the teams of </w:t>
      </w:r>
      <w:r w:rsidRPr="0046778C">
        <w:rPr>
          <w:rFonts w:ascii="Sennheiser Office" w:hAnsi="Sennheiser Office"/>
        </w:rPr>
        <w:t xml:space="preserve">television </w:t>
      </w:r>
      <w:r>
        <w:rPr>
          <w:rFonts w:ascii="Sennheiser Office" w:hAnsi="Sennheiser Office"/>
        </w:rPr>
        <w:t xml:space="preserve">channel </w:t>
      </w:r>
      <w:r w:rsidRPr="0046778C">
        <w:rPr>
          <w:rFonts w:ascii="Sennheiser Office" w:hAnsi="Sennheiser Office"/>
        </w:rPr>
        <w:t xml:space="preserve">KTO provide daily broadcasts. </w:t>
      </w:r>
      <w:r>
        <w:rPr>
          <w:rFonts w:ascii="Sennheiser Office" w:hAnsi="Sennheiser Office"/>
        </w:rPr>
        <w:t>“</w:t>
      </w:r>
      <w:r w:rsidRPr="0046778C">
        <w:rPr>
          <w:rFonts w:ascii="Sennheiser Office" w:hAnsi="Sennheiser Office"/>
        </w:rPr>
        <w:t xml:space="preserve">When </w:t>
      </w:r>
      <w:r w:rsidR="00093800">
        <w:rPr>
          <w:rFonts w:ascii="Sennheiser Office" w:hAnsi="Sennheiser Office"/>
        </w:rPr>
        <w:t xml:space="preserve">unobtrusive sound capture </w:t>
      </w:r>
      <w:r w:rsidRPr="0046778C">
        <w:rPr>
          <w:rFonts w:ascii="Sennheiser Office" w:hAnsi="Sennheiser Office"/>
        </w:rPr>
        <w:t xml:space="preserve">is required, the microphone chosen for the altar of Notre-Dame, the MEB 114 </w:t>
      </w:r>
      <w:r w:rsidR="00093800">
        <w:rPr>
          <w:rFonts w:ascii="Sennheiser Office" w:hAnsi="Sennheiser Office"/>
        </w:rPr>
        <w:t>boundary</w:t>
      </w:r>
      <w:r w:rsidRPr="0046778C">
        <w:rPr>
          <w:rFonts w:ascii="Sennheiser Office" w:hAnsi="Sennheiser Office"/>
        </w:rPr>
        <w:t xml:space="preserve"> microphone, is the most suitable because it is both aesthetic and precise, with very consistent directivity across the entire spectrum. The wireless microphones can also be used </w:t>
      </w:r>
      <w:r w:rsidR="00093800">
        <w:rPr>
          <w:rFonts w:ascii="Sennheiser Office" w:hAnsi="Sennheiser Office"/>
        </w:rPr>
        <w:t xml:space="preserve">for the hosts of </w:t>
      </w:r>
      <w:r w:rsidRPr="0046778C">
        <w:rPr>
          <w:rFonts w:ascii="Sennheiser Office" w:hAnsi="Sennheiser Office"/>
        </w:rPr>
        <w:t xml:space="preserve">concerts </w:t>
      </w:r>
      <w:r w:rsidR="008A2F40">
        <w:rPr>
          <w:rFonts w:ascii="Sennheiser Office" w:hAnsi="Sennheiser Office"/>
        </w:rPr>
        <w:t>by</w:t>
      </w:r>
      <w:r w:rsidRPr="0046778C">
        <w:rPr>
          <w:rFonts w:ascii="Sennheiser Office" w:hAnsi="Sennheiser Office"/>
        </w:rPr>
        <w:t xml:space="preserve"> the </w:t>
      </w:r>
      <w:r w:rsidR="00093800">
        <w:rPr>
          <w:rFonts w:ascii="Sennheiser Office" w:hAnsi="Sennheiser Office"/>
        </w:rPr>
        <w:t>“</w:t>
      </w:r>
      <w:proofErr w:type="spellStart"/>
      <w:r w:rsidRPr="0046778C">
        <w:rPr>
          <w:rFonts w:ascii="Sennheiser Office" w:hAnsi="Sennheiser Office"/>
        </w:rPr>
        <w:t>Maîtrise</w:t>
      </w:r>
      <w:proofErr w:type="spellEnd"/>
      <w:r w:rsidRPr="0046778C">
        <w:rPr>
          <w:rFonts w:ascii="Sennheiser Office" w:hAnsi="Sennheiser Office"/>
        </w:rPr>
        <w:t xml:space="preserve"> Notre-Dame de Paris</w:t>
      </w:r>
      <w:r w:rsidR="00093800">
        <w:rPr>
          <w:rFonts w:ascii="Sennheiser Office" w:hAnsi="Sennheiser Office"/>
        </w:rPr>
        <w:t>” choir, which the “</w:t>
      </w:r>
      <w:r w:rsidR="00093800" w:rsidRPr="0046778C">
        <w:rPr>
          <w:rFonts w:ascii="Sennheiser Office" w:hAnsi="Sennheiser Office"/>
        </w:rPr>
        <w:t xml:space="preserve">Musique </w:t>
      </w:r>
      <w:proofErr w:type="spellStart"/>
      <w:r w:rsidR="00093800" w:rsidRPr="0046778C">
        <w:rPr>
          <w:rFonts w:ascii="Sennheiser Office" w:hAnsi="Sennheiser Office"/>
        </w:rPr>
        <w:t>Sacrée</w:t>
      </w:r>
      <w:proofErr w:type="spellEnd"/>
      <w:r w:rsidR="00093800" w:rsidRPr="0046778C">
        <w:rPr>
          <w:rFonts w:ascii="Sennheiser Office" w:hAnsi="Sennheiser Office"/>
        </w:rPr>
        <w:t xml:space="preserve"> </w:t>
      </w:r>
      <w:r w:rsidR="00093800">
        <w:rPr>
          <w:rFonts w:ascii="Sennheiser Office" w:hAnsi="Sennheiser Office"/>
        </w:rPr>
        <w:t xml:space="preserve">à </w:t>
      </w:r>
      <w:r w:rsidR="00093800" w:rsidRPr="003036C9">
        <w:rPr>
          <w:rFonts w:ascii="Sennheiser Office" w:hAnsi="Sennheiser Office"/>
        </w:rPr>
        <w:t>Notre-Dame de Pari</w:t>
      </w:r>
      <w:r w:rsidR="00093800">
        <w:rPr>
          <w:rFonts w:ascii="Sennheiser Office" w:hAnsi="Sennheiser Office"/>
        </w:rPr>
        <w:t xml:space="preserve">s” </w:t>
      </w:r>
      <w:r w:rsidR="00093800" w:rsidRPr="0046778C">
        <w:rPr>
          <w:rFonts w:ascii="Sennheiser Office" w:hAnsi="Sennheiser Office"/>
        </w:rPr>
        <w:t xml:space="preserve">association </w:t>
      </w:r>
      <w:r w:rsidRPr="0046778C">
        <w:rPr>
          <w:rFonts w:ascii="Sennheiser Office" w:hAnsi="Sennheiser Office"/>
        </w:rPr>
        <w:t>organize</w:t>
      </w:r>
      <w:r w:rsidR="00093800">
        <w:rPr>
          <w:rFonts w:ascii="Sennheiser Office" w:hAnsi="Sennheiser Office"/>
        </w:rPr>
        <w:t xml:space="preserve">s </w:t>
      </w:r>
      <w:r w:rsidRPr="0046778C">
        <w:rPr>
          <w:rFonts w:ascii="Sennheiser Office" w:hAnsi="Sennheiser Office"/>
        </w:rPr>
        <w:t>every Tuesday.</w:t>
      </w:r>
      <w:r w:rsidR="00093800">
        <w:rPr>
          <w:rFonts w:ascii="Sennheiser Office" w:hAnsi="Sennheiser Office"/>
        </w:rPr>
        <w:t>”</w:t>
      </w:r>
    </w:p>
    <w:p w14:paraId="6EEC947B" w14:textId="77777777" w:rsidR="009B23C4" w:rsidRPr="003036C9" w:rsidRDefault="009B23C4" w:rsidP="00B808BF">
      <w:pPr>
        <w:rPr>
          <w:rFonts w:ascii="Sennheiser Office" w:hAnsi="Sennheiser Offic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096"/>
        <w:gridCol w:w="1790"/>
      </w:tblGrid>
      <w:tr w:rsidR="00696A9A" w:rsidRPr="003036C9" w14:paraId="63AB107A" w14:textId="77777777" w:rsidTr="007D3312">
        <w:tc>
          <w:tcPr>
            <w:tcW w:w="6096" w:type="dxa"/>
          </w:tcPr>
          <w:p w14:paraId="618406E0" w14:textId="5162D57C" w:rsidR="00696A9A" w:rsidRPr="003036C9" w:rsidRDefault="002906F9" w:rsidP="00A5114D">
            <w:pPr>
              <w:pStyle w:val="Beschriftung"/>
            </w:pPr>
            <w:r w:rsidRPr="003036C9">
              <w:rPr>
                <w:noProof/>
              </w:rPr>
              <w:drawing>
                <wp:inline distT="0" distB="0" distL="0" distR="0" wp14:anchorId="387242B2" wp14:editId="79AAEA5B">
                  <wp:extent cx="3760012" cy="2501154"/>
                  <wp:effectExtent l="0" t="0" r="0" b="0"/>
                  <wp:docPr id="7303341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057" cy="2521140"/>
                          </a:xfrm>
                          <a:prstGeom prst="rect">
                            <a:avLst/>
                          </a:prstGeom>
                          <a:noFill/>
                          <a:ln>
                            <a:noFill/>
                          </a:ln>
                        </pic:spPr>
                      </pic:pic>
                    </a:graphicData>
                  </a:graphic>
                </wp:inline>
              </w:drawing>
            </w:r>
          </w:p>
        </w:tc>
        <w:tc>
          <w:tcPr>
            <w:tcW w:w="1790" w:type="dxa"/>
          </w:tcPr>
          <w:p w14:paraId="2108A4E8" w14:textId="4F91466A" w:rsidR="00696A9A" w:rsidRPr="007D3312" w:rsidRDefault="00093800" w:rsidP="00A5114D">
            <w:pPr>
              <w:pStyle w:val="Beschriftung"/>
            </w:pPr>
            <w:r>
              <w:t xml:space="preserve">Highly valued at </w:t>
            </w:r>
            <w:r w:rsidR="002D0D3D" w:rsidRPr="003036C9">
              <w:t xml:space="preserve">Notre-Dame </w:t>
            </w:r>
            <w:r>
              <w:t>for the video recordings of masses: the MEB 114 boundary microphone</w:t>
            </w:r>
            <w:r w:rsidR="007D3312">
              <w:t xml:space="preserve"> on the altar is both unobtrusive and </w:t>
            </w:r>
            <w:r w:rsidR="007D3312" w:rsidRPr="007D3312">
              <w:rPr>
                <w:lang w:val="en-US"/>
              </w:rPr>
              <w:t>aesthetic</w:t>
            </w:r>
            <w:r w:rsidR="007D3312">
              <w:rPr>
                <w:lang w:val="en-US"/>
              </w:rPr>
              <w:t>, with a very consistent pick-up pattern across its spectrum</w:t>
            </w:r>
            <w:r w:rsidR="007D3312">
              <w:rPr>
                <w:lang w:val="en-US"/>
              </w:rPr>
              <w:br/>
              <w:t xml:space="preserve">(Photo credit: </w:t>
            </w:r>
            <w:r w:rsidR="00373D70" w:rsidRPr="003036C9">
              <w:rPr>
                <w:color w:val="000000" w:themeColor="text1"/>
              </w:rPr>
              <w:t>Olivier Allard</w:t>
            </w:r>
            <w:r w:rsidR="007D3312">
              <w:rPr>
                <w:color w:val="000000" w:themeColor="text1"/>
              </w:rPr>
              <w:t>)</w:t>
            </w:r>
          </w:p>
        </w:tc>
      </w:tr>
    </w:tbl>
    <w:p w14:paraId="41892B3D" w14:textId="77777777" w:rsidR="007D3312" w:rsidRDefault="007D3312" w:rsidP="00667A27">
      <w:pPr>
        <w:rPr>
          <w:rFonts w:ascii="Sennheiser Office" w:hAnsi="Sennheiser Office"/>
        </w:rPr>
      </w:pPr>
    </w:p>
    <w:p w14:paraId="59A75536" w14:textId="77777777" w:rsidR="007D3312" w:rsidRPr="007D3312" w:rsidRDefault="007D3312" w:rsidP="007D3312">
      <w:pPr>
        <w:rPr>
          <w:rFonts w:ascii="Sennheiser Office" w:hAnsi="Sennheiser Office"/>
          <w:b/>
          <w:bCs/>
        </w:rPr>
      </w:pPr>
      <w:r w:rsidRPr="007D3312">
        <w:rPr>
          <w:rFonts w:ascii="Sennheiser Office" w:hAnsi="Sennheiser Office"/>
          <w:b/>
          <w:bCs/>
        </w:rPr>
        <w:t xml:space="preserve">Spectera simplifies installation </w:t>
      </w:r>
    </w:p>
    <w:p w14:paraId="039A6167" w14:textId="1E437E2C" w:rsidR="007D3312" w:rsidRPr="003036C9" w:rsidRDefault="008A2F40" w:rsidP="007D3312">
      <w:pPr>
        <w:rPr>
          <w:rFonts w:ascii="Sennheiser Office" w:hAnsi="Sennheiser Office"/>
        </w:rPr>
      </w:pPr>
      <w:r>
        <w:rPr>
          <w:rFonts w:ascii="Sennheiser Office" w:hAnsi="Sennheiser Office"/>
        </w:rPr>
        <w:t>Notre-Dame’s</w:t>
      </w:r>
      <w:r w:rsidR="007D3312" w:rsidRPr="007D3312">
        <w:rPr>
          <w:rFonts w:ascii="Sennheiser Office" w:hAnsi="Sennheiser Office"/>
        </w:rPr>
        <w:t xml:space="preserve"> technical rack is </w:t>
      </w:r>
      <w:r w:rsidR="007D3312">
        <w:rPr>
          <w:rFonts w:ascii="Sennheiser Office" w:hAnsi="Sennheiser Office"/>
        </w:rPr>
        <w:t>strikingly</w:t>
      </w:r>
      <w:r w:rsidR="007D3312" w:rsidRPr="007D3312">
        <w:rPr>
          <w:rFonts w:ascii="Sennheiser Office" w:hAnsi="Sennheiser Office"/>
        </w:rPr>
        <w:t xml:space="preserve"> simpl</w:t>
      </w:r>
      <w:r w:rsidR="007D3312">
        <w:rPr>
          <w:rFonts w:ascii="Sennheiser Office" w:hAnsi="Sennheiser Office"/>
        </w:rPr>
        <w:t xml:space="preserve">e and </w:t>
      </w:r>
      <w:r w:rsidR="007D3312" w:rsidRPr="007D3312">
        <w:rPr>
          <w:rFonts w:ascii="Sennheiser Office" w:hAnsi="Sennheiser Office"/>
        </w:rPr>
        <w:t>compact</w:t>
      </w:r>
      <w:r w:rsidR="007D3312">
        <w:rPr>
          <w:rFonts w:ascii="Sennheiser Office" w:hAnsi="Sennheiser Office"/>
        </w:rPr>
        <w:t xml:space="preserve">, with </w:t>
      </w:r>
      <w:r w:rsidR="007D3312" w:rsidRPr="007D3312">
        <w:rPr>
          <w:rFonts w:ascii="Sennheiser Office" w:hAnsi="Sennheiser Office"/>
        </w:rPr>
        <w:t>the Spectera Base Station</w:t>
      </w:r>
      <w:r w:rsidR="007D3312">
        <w:rPr>
          <w:rFonts w:ascii="Sennheiser Office" w:hAnsi="Sennheiser Office"/>
        </w:rPr>
        <w:t xml:space="preserve"> occupying a</w:t>
      </w:r>
      <w:r w:rsidR="007D3312" w:rsidRPr="007D3312">
        <w:rPr>
          <w:rFonts w:ascii="Sennheiser Office" w:hAnsi="Sennheiser Office"/>
        </w:rPr>
        <w:t xml:space="preserve"> single rack unit while allowing </w:t>
      </w:r>
      <w:r w:rsidR="007D3312">
        <w:rPr>
          <w:rFonts w:ascii="Sennheiser Office" w:hAnsi="Sennheiser Office"/>
        </w:rPr>
        <w:t xml:space="preserve">the use of </w:t>
      </w:r>
      <w:r w:rsidR="007D3312" w:rsidRPr="007D3312">
        <w:rPr>
          <w:rFonts w:ascii="Sennheiser Office" w:hAnsi="Sennheiser Office"/>
        </w:rPr>
        <w:t>up to 32 microphones and 16 stereo IEM</w:t>
      </w:r>
      <w:r w:rsidR="007D3312">
        <w:rPr>
          <w:rFonts w:ascii="Sennheiser Office" w:hAnsi="Sennheiser Office"/>
        </w:rPr>
        <w:t>s</w:t>
      </w:r>
      <w:r w:rsidR="007D3312" w:rsidRPr="007D3312">
        <w:rPr>
          <w:rFonts w:ascii="Sennheiser Office" w:hAnsi="Sennheiser Office"/>
        </w:rPr>
        <w:t xml:space="preserve">. With a traditional system, the </w:t>
      </w:r>
      <w:r w:rsidR="007D3312">
        <w:rPr>
          <w:rFonts w:ascii="Sennheiser Office" w:hAnsi="Sennheiser Office"/>
        </w:rPr>
        <w:t xml:space="preserve">necessary </w:t>
      </w:r>
      <w:r w:rsidR="007D3312" w:rsidRPr="007D3312">
        <w:rPr>
          <w:rFonts w:ascii="Sennheiser Office" w:hAnsi="Sennheiser Office"/>
        </w:rPr>
        <w:t>components would have required much more space</w:t>
      </w:r>
      <w:r w:rsidR="007D3312">
        <w:rPr>
          <w:rFonts w:ascii="Sennheiser Office" w:hAnsi="Sennheiser Office"/>
        </w:rPr>
        <w:t xml:space="preserve"> and higher </w:t>
      </w:r>
      <w:r w:rsidR="007D3312" w:rsidRPr="007D3312">
        <w:rPr>
          <w:rFonts w:ascii="Sennheiser Office" w:hAnsi="Sennheiser Office"/>
        </w:rPr>
        <w:t>electricity consumption. Spectera directly integrate</w:t>
      </w:r>
      <w:r w:rsidR="007D3312">
        <w:rPr>
          <w:rFonts w:ascii="Sennheiser Office" w:hAnsi="Sennheiser Office"/>
        </w:rPr>
        <w:t xml:space="preserve">s with </w:t>
      </w:r>
      <w:r>
        <w:rPr>
          <w:rFonts w:ascii="Sennheiser Office" w:hAnsi="Sennheiser Office"/>
        </w:rPr>
        <w:t>a</w:t>
      </w:r>
      <w:r w:rsidR="007D3312" w:rsidRPr="007D3312">
        <w:rPr>
          <w:rFonts w:ascii="Sennheiser Office" w:hAnsi="Sennheiser Office"/>
        </w:rPr>
        <w:t xml:space="preserve"> </w:t>
      </w:r>
      <w:proofErr w:type="spellStart"/>
      <w:r w:rsidR="007D3312" w:rsidRPr="007D3312">
        <w:rPr>
          <w:rFonts w:ascii="Sennheiser Office" w:hAnsi="Sennheiser Office"/>
        </w:rPr>
        <w:t>Di</w:t>
      </w:r>
      <w:r w:rsidR="00F22029">
        <w:rPr>
          <w:rFonts w:ascii="Sennheiser Office" w:hAnsi="Sennheiser Office"/>
        </w:rPr>
        <w:t>G</w:t>
      </w:r>
      <w:r w:rsidR="007D3312" w:rsidRPr="007D3312">
        <w:rPr>
          <w:rFonts w:ascii="Sennheiser Office" w:hAnsi="Sennheiser Office"/>
        </w:rPr>
        <w:t>i</w:t>
      </w:r>
      <w:r w:rsidR="00F22029">
        <w:rPr>
          <w:rFonts w:ascii="Sennheiser Office" w:hAnsi="Sennheiser Office"/>
        </w:rPr>
        <w:t>C</w:t>
      </w:r>
      <w:r w:rsidR="007D3312" w:rsidRPr="007D3312">
        <w:rPr>
          <w:rFonts w:ascii="Sennheiser Office" w:hAnsi="Sennheiser Office"/>
        </w:rPr>
        <w:t>o</w:t>
      </w:r>
      <w:proofErr w:type="spellEnd"/>
      <w:r w:rsidR="007D3312" w:rsidRPr="007D3312">
        <w:rPr>
          <w:rFonts w:ascii="Sennheiser Office" w:hAnsi="Sennheiser Office"/>
        </w:rPr>
        <w:t xml:space="preserve"> console via Dante, using a 4ERA4 matrix, which allows for simple and smooth transport and distribution of audio channels to the console. Initially planned </w:t>
      </w:r>
      <w:r w:rsidR="004E3F17">
        <w:rPr>
          <w:rFonts w:ascii="Sennheiser Office" w:hAnsi="Sennheiser Office"/>
        </w:rPr>
        <w:t xml:space="preserve">to be located on </w:t>
      </w:r>
      <w:r w:rsidR="007D3312" w:rsidRPr="007D3312">
        <w:rPr>
          <w:rFonts w:ascii="Sennheiser Office" w:hAnsi="Sennheiser Office"/>
        </w:rPr>
        <w:t xml:space="preserve">the </w:t>
      </w:r>
      <w:r w:rsidR="004E3F17">
        <w:rPr>
          <w:rFonts w:ascii="Sennheiser Office" w:hAnsi="Sennheiser Office"/>
        </w:rPr>
        <w:t>gallery</w:t>
      </w:r>
      <w:r w:rsidR="007D3312" w:rsidRPr="007D3312">
        <w:rPr>
          <w:rFonts w:ascii="Sennheiser Office" w:hAnsi="Sennheiser Office"/>
        </w:rPr>
        <w:t xml:space="preserve"> at a height of around ten metr</w:t>
      </w:r>
      <w:r w:rsidR="004E3F17">
        <w:rPr>
          <w:rFonts w:ascii="Sennheiser Office" w:hAnsi="Sennheiser Office"/>
        </w:rPr>
        <w:t>e</w:t>
      </w:r>
      <w:r w:rsidR="007D3312" w:rsidRPr="007D3312">
        <w:rPr>
          <w:rFonts w:ascii="Sennheiser Office" w:hAnsi="Sennheiser Office"/>
        </w:rPr>
        <w:t>s, the four antennas were ultimately brought down</w:t>
      </w:r>
      <w:r w:rsidR="004E3F17">
        <w:rPr>
          <w:rFonts w:ascii="Sennheiser Office" w:hAnsi="Sennheiser Office"/>
        </w:rPr>
        <w:t xml:space="preserve">, </w:t>
      </w:r>
      <w:r w:rsidR="007D3312" w:rsidRPr="007D3312">
        <w:rPr>
          <w:rFonts w:ascii="Sennheiser Office" w:hAnsi="Sennheiser Office"/>
        </w:rPr>
        <w:t>provid</w:t>
      </w:r>
      <w:r w:rsidR="004E3F17">
        <w:rPr>
          <w:rFonts w:ascii="Sennheiser Office" w:hAnsi="Sennheiser Office"/>
        </w:rPr>
        <w:t>ing</w:t>
      </w:r>
      <w:r w:rsidR="007D3312" w:rsidRPr="007D3312">
        <w:rPr>
          <w:rFonts w:ascii="Sennheiser Office" w:hAnsi="Sennheiser Office"/>
        </w:rPr>
        <w:t xml:space="preserve"> very stable coverage throughout the cathedral.</w:t>
      </w:r>
    </w:p>
    <w:p w14:paraId="752D1D5F" w14:textId="77777777" w:rsidR="00667A27" w:rsidRPr="003036C9" w:rsidRDefault="00667A27" w:rsidP="00667A27">
      <w:pPr>
        <w:rPr>
          <w:rFonts w:ascii="Sennheiser Office" w:hAnsi="Sennheiser Office"/>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64"/>
        <w:gridCol w:w="5616"/>
      </w:tblGrid>
      <w:tr w:rsidR="00A96FB7" w:rsidRPr="003036C9" w14:paraId="2B49BB53" w14:textId="77777777" w:rsidTr="004E3F17">
        <w:tc>
          <w:tcPr>
            <w:tcW w:w="2264" w:type="dxa"/>
          </w:tcPr>
          <w:p w14:paraId="2654C282" w14:textId="4E0193B3" w:rsidR="00A96FB7" w:rsidRPr="00EB0290" w:rsidRDefault="00A96FB7" w:rsidP="00A5114D">
            <w:pPr>
              <w:pStyle w:val="Beschriftung"/>
              <w:rPr>
                <w:szCs w:val="18"/>
                <w:lang w:val="en-US"/>
              </w:rPr>
            </w:pPr>
            <w:r w:rsidRPr="00A5114D">
              <w:rPr>
                <w:lang w:val="en-US"/>
              </w:rPr>
              <w:t>Occup</w:t>
            </w:r>
            <w:r w:rsidR="00C40E59" w:rsidRPr="00A5114D">
              <w:rPr>
                <w:lang w:val="en-US"/>
              </w:rPr>
              <w:t xml:space="preserve">ying just one unit in the technical rack, the Spectera Base Station </w:t>
            </w:r>
            <w:r w:rsidR="00955709" w:rsidRPr="00A5114D">
              <w:rPr>
                <w:lang w:val="en-US"/>
              </w:rPr>
              <w:t>(</w:t>
            </w:r>
            <w:r w:rsidR="00C40E59" w:rsidRPr="00A5114D">
              <w:rPr>
                <w:lang w:val="en-US"/>
              </w:rPr>
              <w:t>in the middle</w:t>
            </w:r>
            <w:r w:rsidR="00955709" w:rsidRPr="00A5114D">
              <w:rPr>
                <w:lang w:val="en-US"/>
              </w:rPr>
              <w:t>) may look very compact</w:t>
            </w:r>
            <w:r w:rsidR="00601BC3">
              <w:rPr>
                <w:lang w:val="en-US"/>
              </w:rPr>
              <w:t>,</w:t>
            </w:r>
            <w:r w:rsidR="00955709" w:rsidRPr="00A5114D">
              <w:rPr>
                <w:lang w:val="en-US"/>
              </w:rPr>
              <w:t xml:space="preserve"> but </w:t>
            </w:r>
            <w:r w:rsidR="007E7471">
              <w:rPr>
                <w:lang w:val="en-US"/>
              </w:rPr>
              <w:t xml:space="preserve">it </w:t>
            </w:r>
            <w:r w:rsidR="00955709" w:rsidRPr="00A5114D">
              <w:rPr>
                <w:lang w:val="en-US"/>
              </w:rPr>
              <w:t xml:space="preserve">can handle up to 32 mic channels and 16 stereo IEMs. </w:t>
            </w:r>
            <w:r w:rsidR="00A5114D" w:rsidRPr="00A5114D">
              <w:rPr>
                <w:lang w:val="en-US"/>
              </w:rPr>
              <w:t>A classic narrowband system would have demanded much more space and would have had higher current consumption</w:t>
            </w:r>
            <w:r w:rsidR="00A5114D" w:rsidRPr="00A5114D">
              <w:rPr>
                <w:lang w:val="en-US"/>
              </w:rPr>
              <w:br/>
              <w:t>(Photo credit: Olivier</w:t>
            </w:r>
            <w:r w:rsidR="00A5114D" w:rsidRPr="00A5114D">
              <w:rPr>
                <w:color w:val="000000" w:themeColor="text1"/>
                <w:lang w:val="en-US"/>
              </w:rPr>
              <w:t xml:space="preserve"> Allard)</w:t>
            </w:r>
          </w:p>
        </w:tc>
        <w:tc>
          <w:tcPr>
            <w:tcW w:w="5616" w:type="dxa"/>
          </w:tcPr>
          <w:p w14:paraId="1CB6C900" w14:textId="10EED00C" w:rsidR="00A96FB7" w:rsidRPr="00A5114D" w:rsidRDefault="002906F9" w:rsidP="00A5114D">
            <w:pPr>
              <w:pStyle w:val="Beschriftung"/>
              <w:rPr>
                <w:szCs w:val="18"/>
              </w:rPr>
            </w:pPr>
            <w:r w:rsidRPr="00A5114D">
              <w:rPr>
                <w:noProof/>
                <w:szCs w:val="18"/>
              </w:rPr>
              <w:drawing>
                <wp:inline distT="0" distB="0" distL="0" distR="0" wp14:anchorId="40B9A1D2" wp14:editId="20C72A9C">
                  <wp:extent cx="3390900" cy="1837360"/>
                  <wp:effectExtent l="0" t="0" r="0" b="0"/>
                  <wp:docPr id="134548614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8920" cy="1841706"/>
                          </a:xfrm>
                          <a:prstGeom prst="rect">
                            <a:avLst/>
                          </a:prstGeom>
                          <a:noFill/>
                          <a:ln>
                            <a:noFill/>
                          </a:ln>
                        </pic:spPr>
                      </pic:pic>
                    </a:graphicData>
                  </a:graphic>
                </wp:inline>
              </w:drawing>
            </w:r>
          </w:p>
        </w:tc>
      </w:tr>
    </w:tbl>
    <w:p w14:paraId="0955DA42" w14:textId="77777777" w:rsidR="00647213" w:rsidRDefault="00647213" w:rsidP="00667A27">
      <w:pPr>
        <w:rPr>
          <w:rFonts w:ascii="Sennheiser Office" w:hAnsi="Sennheiser Office"/>
          <w:szCs w:val="18"/>
          <w:lang w:val="fr-FR"/>
        </w:rPr>
      </w:pPr>
    </w:p>
    <w:p w14:paraId="7A7EF515" w14:textId="77777777" w:rsidR="00930D40" w:rsidRPr="00930D40" w:rsidRDefault="00930D40" w:rsidP="00930D40">
      <w:pPr>
        <w:rPr>
          <w:rFonts w:ascii="Sennheiser Office" w:hAnsi="Sennheiser Office"/>
          <w:b/>
          <w:bCs/>
          <w:szCs w:val="18"/>
          <w:lang w:val="en-US"/>
        </w:rPr>
      </w:pPr>
      <w:r w:rsidRPr="00930D40">
        <w:rPr>
          <w:rFonts w:ascii="Sennheiser Office" w:hAnsi="Sennheiser Office"/>
          <w:b/>
          <w:bCs/>
          <w:szCs w:val="18"/>
          <w:lang w:val="en-US"/>
        </w:rPr>
        <w:t>A scalable installation</w:t>
      </w:r>
    </w:p>
    <w:p w14:paraId="73452FA1" w14:textId="6EA7C8D2" w:rsidR="00930D40" w:rsidRPr="00930D40" w:rsidRDefault="00930D40" w:rsidP="00930D40">
      <w:pPr>
        <w:rPr>
          <w:rFonts w:ascii="Sennheiser Office" w:hAnsi="Sennheiser Office"/>
          <w:szCs w:val="18"/>
          <w:lang w:val="en-US"/>
        </w:rPr>
      </w:pPr>
      <w:r>
        <w:rPr>
          <w:rFonts w:ascii="Sennheiser Office" w:hAnsi="Sennheiser Office"/>
          <w:szCs w:val="18"/>
          <w:lang w:val="en-US"/>
        </w:rPr>
        <w:t>As soon as t</w:t>
      </w:r>
      <w:r w:rsidRPr="00930D40">
        <w:rPr>
          <w:rFonts w:ascii="Sennheiser Office" w:hAnsi="Sennheiser Office"/>
          <w:szCs w:val="18"/>
          <w:lang w:val="en-US"/>
        </w:rPr>
        <w:t xml:space="preserve">he installation </w:t>
      </w:r>
      <w:r>
        <w:rPr>
          <w:rFonts w:ascii="Sennheiser Office" w:hAnsi="Sennheiser Office"/>
          <w:szCs w:val="18"/>
          <w:lang w:val="en-US"/>
        </w:rPr>
        <w:t xml:space="preserve">had </w:t>
      </w:r>
      <w:r w:rsidRPr="00930D40">
        <w:rPr>
          <w:rFonts w:ascii="Sennheiser Office" w:hAnsi="Sennheiser Office"/>
          <w:szCs w:val="18"/>
          <w:lang w:val="en-US"/>
        </w:rPr>
        <w:t>been completed</w:t>
      </w:r>
      <w:r>
        <w:rPr>
          <w:rFonts w:ascii="Sennheiser Office" w:hAnsi="Sennheiser Office"/>
          <w:szCs w:val="18"/>
          <w:lang w:val="en-US"/>
        </w:rPr>
        <w:t xml:space="preserve">, </w:t>
      </w:r>
      <w:r w:rsidRPr="00930D40">
        <w:rPr>
          <w:rFonts w:ascii="Sennheiser Office" w:hAnsi="Sennheiser Office"/>
          <w:szCs w:val="18"/>
          <w:lang w:val="en-US"/>
        </w:rPr>
        <w:t xml:space="preserve">David Créteur </w:t>
      </w:r>
      <w:r>
        <w:rPr>
          <w:rFonts w:ascii="Sennheiser Office" w:hAnsi="Sennheiser Office"/>
          <w:szCs w:val="18"/>
          <w:lang w:val="en-US"/>
        </w:rPr>
        <w:t xml:space="preserve">was already </w:t>
      </w:r>
      <w:r w:rsidRPr="00930D40">
        <w:rPr>
          <w:rFonts w:ascii="Sennheiser Office" w:hAnsi="Sennheiser Office"/>
          <w:szCs w:val="18"/>
          <w:lang w:val="en-US"/>
        </w:rPr>
        <w:t xml:space="preserve">planning </w:t>
      </w:r>
      <w:r>
        <w:rPr>
          <w:rFonts w:ascii="Sennheiser Office" w:hAnsi="Sennheiser Office"/>
          <w:szCs w:val="18"/>
          <w:lang w:val="en-US"/>
        </w:rPr>
        <w:t>its</w:t>
      </w:r>
      <w:r w:rsidRPr="00930D40">
        <w:rPr>
          <w:rFonts w:ascii="Sennheiser Office" w:hAnsi="Sennheiser Office"/>
          <w:szCs w:val="18"/>
          <w:lang w:val="en-US"/>
        </w:rPr>
        <w:t xml:space="preserve"> future: </w:t>
      </w:r>
      <w:r>
        <w:rPr>
          <w:rFonts w:ascii="Sennheiser Office" w:hAnsi="Sennheiser Office"/>
          <w:szCs w:val="18"/>
          <w:lang w:val="en-US"/>
        </w:rPr>
        <w:t>“</w:t>
      </w:r>
      <w:r w:rsidRPr="00930D40">
        <w:rPr>
          <w:rFonts w:ascii="Sennheiser Office" w:hAnsi="Sennheiser Office"/>
          <w:szCs w:val="18"/>
          <w:lang w:val="en-US"/>
        </w:rPr>
        <w:t xml:space="preserve">There may be occasions when priests need to speak in front of the church. In this case, a fifth antenna </w:t>
      </w:r>
      <w:r>
        <w:rPr>
          <w:rFonts w:ascii="Sennheiser Office" w:hAnsi="Sennheiser Office"/>
          <w:szCs w:val="18"/>
          <w:lang w:val="en-US"/>
        </w:rPr>
        <w:t xml:space="preserve">would be needed, and we might add that. We already tested </w:t>
      </w:r>
      <w:r w:rsidR="00C477C8">
        <w:rPr>
          <w:rFonts w:ascii="Sennheiser Office" w:hAnsi="Sennheiser Office"/>
          <w:szCs w:val="18"/>
          <w:lang w:val="en-US"/>
        </w:rPr>
        <w:t xml:space="preserve">such a scenario live, </w:t>
      </w:r>
      <w:r>
        <w:rPr>
          <w:rFonts w:ascii="Sennheiser Office" w:hAnsi="Sennheiser Office"/>
          <w:szCs w:val="18"/>
          <w:lang w:val="en-US"/>
        </w:rPr>
        <w:t xml:space="preserve">and simply took antenna </w:t>
      </w:r>
      <w:r w:rsidRPr="00930D40">
        <w:rPr>
          <w:rFonts w:ascii="Sennheiser Office" w:hAnsi="Sennheiser Office"/>
          <w:szCs w:val="18"/>
          <w:lang w:val="en-US"/>
        </w:rPr>
        <w:t>4 outside</w:t>
      </w:r>
      <w:r w:rsidR="00C477C8" w:rsidRPr="00C477C8">
        <w:rPr>
          <w:rFonts w:ascii="Sennheiser Office" w:hAnsi="Sennheiser Office"/>
          <w:szCs w:val="18"/>
          <w:lang w:val="en-US"/>
        </w:rPr>
        <w:t xml:space="preserve"> </w:t>
      </w:r>
      <w:r w:rsidR="00C477C8">
        <w:rPr>
          <w:rFonts w:ascii="Sennheiser Office" w:hAnsi="Sennheiser Office"/>
          <w:szCs w:val="18"/>
          <w:lang w:val="en-US"/>
        </w:rPr>
        <w:t>d</w:t>
      </w:r>
      <w:r w:rsidR="00C477C8" w:rsidRPr="00930D40">
        <w:rPr>
          <w:rFonts w:ascii="Sennheiser Office" w:hAnsi="Sennheiser Office"/>
          <w:szCs w:val="18"/>
          <w:lang w:val="en-US"/>
        </w:rPr>
        <w:t>uring operation</w:t>
      </w:r>
      <w:r w:rsidRPr="00930D40">
        <w:rPr>
          <w:rFonts w:ascii="Sennheiser Office" w:hAnsi="Sennheiser Office"/>
          <w:szCs w:val="18"/>
          <w:lang w:val="en-US"/>
        </w:rPr>
        <w:t xml:space="preserve">. </w:t>
      </w:r>
      <w:r>
        <w:rPr>
          <w:rFonts w:ascii="Sennheiser Office" w:hAnsi="Sennheiser Office"/>
          <w:szCs w:val="18"/>
          <w:lang w:val="en-US"/>
        </w:rPr>
        <w:t xml:space="preserve">It worked without </w:t>
      </w:r>
      <w:r w:rsidRPr="00930D40">
        <w:rPr>
          <w:rFonts w:ascii="Sennheiser Office" w:hAnsi="Sennheiser Office"/>
          <w:szCs w:val="18"/>
          <w:lang w:val="en-US"/>
        </w:rPr>
        <w:t>having to restart the system.</w:t>
      </w:r>
      <w:r>
        <w:rPr>
          <w:rFonts w:ascii="Sennheiser Office" w:hAnsi="Sennheiser Office"/>
          <w:szCs w:val="18"/>
          <w:lang w:val="en-US"/>
        </w:rPr>
        <w:t>”</w:t>
      </w:r>
    </w:p>
    <w:p w14:paraId="1EBF7231" w14:textId="77777777" w:rsidR="00930D40" w:rsidRPr="00C477C8" w:rsidRDefault="00930D40" w:rsidP="00667A27">
      <w:pPr>
        <w:rPr>
          <w:rFonts w:ascii="Sennheiser Office" w:hAnsi="Sennheiser Office"/>
          <w:szCs w:val="18"/>
        </w:rPr>
      </w:pPr>
    </w:p>
    <w:p w14:paraId="7A8EEABF" w14:textId="5F91DECA" w:rsidR="00C477C8" w:rsidRDefault="00C477C8" w:rsidP="00C477C8">
      <w:pPr>
        <w:rPr>
          <w:rFonts w:ascii="Sennheiser Office" w:hAnsi="Sennheiser Office"/>
        </w:rPr>
      </w:pPr>
      <w:r w:rsidRPr="00C477C8">
        <w:rPr>
          <w:rFonts w:ascii="Sennheiser Office" w:hAnsi="Sennheiser Office"/>
        </w:rPr>
        <w:t xml:space="preserve">Spectera allows </w:t>
      </w:r>
      <w:proofErr w:type="spellStart"/>
      <w:r w:rsidRPr="00C477C8">
        <w:rPr>
          <w:rFonts w:ascii="Sennheiser Office" w:hAnsi="Sennheiser Office"/>
        </w:rPr>
        <w:t>Créteur</w:t>
      </w:r>
      <w:proofErr w:type="spellEnd"/>
      <w:r w:rsidRPr="00C477C8">
        <w:rPr>
          <w:rFonts w:ascii="Sennheiser Office" w:hAnsi="Sennheiser Office"/>
        </w:rPr>
        <w:t xml:space="preserve"> to look at future usage scenarios with confidence: “Spectera gives us the freedom to accommodate a larger number of bodypacks, either permanently or on a rental basis for one-off events in the cathedral. We c</w:t>
      </w:r>
      <w:r>
        <w:rPr>
          <w:rFonts w:ascii="Sennheiser Office" w:hAnsi="Sennheiser Office"/>
        </w:rPr>
        <w:t xml:space="preserve">ould also </w:t>
      </w:r>
      <w:r w:rsidRPr="00C477C8">
        <w:rPr>
          <w:rFonts w:ascii="Sennheiser Office" w:hAnsi="Sennheiser Office"/>
        </w:rPr>
        <w:t>rerout</w:t>
      </w:r>
      <w:r>
        <w:rPr>
          <w:rFonts w:ascii="Sennheiser Office" w:hAnsi="Sennheiser Office"/>
        </w:rPr>
        <w:t>e</w:t>
      </w:r>
      <w:r w:rsidRPr="00C477C8">
        <w:rPr>
          <w:rFonts w:ascii="Sennheiser Office" w:hAnsi="Sennheiser Office"/>
        </w:rPr>
        <w:t xml:space="preserve"> additional channels to the outside to facilitate the work of our regular partners KTO or Radio-France, who often come to Notre-Dame. In addition, thanks to its bidirectional</w:t>
      </w:r>
      <w:r>
        <w:rPr>
          <w:rFonts w:ascii="Sennheiser Office" w:hAnsi="Sennheiser Office"/>
        </w:rPr>
        <w:t>ity</w:t>
      </w:r>
      <w:r w:rsidRPr="00C477C8">
        <w:rPr>
          <w:rFonts w:ascii="Sennheiser Office" w:hAnsi="Sennheiser Office"/>
        </w:rPr>
        <w:t xml:space="preserve">, Spectera offers new possibilities for sound engineers. When they need to move around to make level adjustments from their tablet, they can now press a PFL (Pre Fader Listening) button and hear it directly through their headphones </w:t>
      </w:r>
      <w:r>
        <w:rPr>
          <w:rFonts w:ascii="Sennheiser Office" w:hAnsi="Sennheiser Office"/>
        </w:rPr>
        <w:t>plugged into an</w:t>
      </w:r>
      <w:r w:rsidRPr="00C477C8">
        <w:rPr>
          <w:rFonts w:ascii="Sennheiser Office" w:hAnsi="Sennheiser Office"/>
        </w:rPr>
        <w:t xml:space="preserve"> SEK bidirectional bodypack. Even though these uses were not originally requested, we</w:t>
      </w:r>
      <w:r w:rsidR="007E7471">
        <w:rPr>
          <w:rFonts w:ascii="Sennheiser Office" w:hAnsi="Sennheiser Office"/>
        </w:rPr>
        <w:t>’ve</w:t>
      </w:r>
      <w:r w:rsidRPr="00C477C8">
        <w:rPr>
          <w:rFonts w:ascii="Sennheiser Office" w:hAnsi="Sennheiser Office"/>
        </w:rPr>
        <w:t xml:space="preserve"> realise</w:t>
      </w:r>
      <w:r w:rsidR="007E7471">
        <w:rPr>
          <w:rFonts w:ascii="Sennheiser Office" w:hAnsi="Sennheiser Office"/>
        </w:rPr>
        <w:t>d</w:t>
      </w:r>
      <w:r w:rsidRPr="00C477C8">
        <w:rPr>
          <w:rFonts w:ascii="Sennheiser Office" w:hAnsi="Sennheiser Office"/>
        </w:rPr>
        <w:t xml:space="preserve"> that the</w:t>
      </w:r>
      <w:r w:rsidR="007E7471">
        <w:rPr>
          <w:rFonts w:ascii="Sennheiser Office" w:hAnsi="Sennheiser Office"/>
        </w:rPr>
        <w:t>se features</w:t>
      </w:r>
      <w:r w:rsidRPr="00C477C8">
        <w:rPr>
          <w:rFonts w:ascii="Sennheiser Office" w:hAnsi="Sennheiser Office"/>
        </w:rPr>
        <w:t xml:space="preserve"> can be </w:t>
      </w:r>
      <w:r>
        <w:rPr>
          <w:rFonts w:ascii="Sennheiser Office" w:hAnsi="Sennheiser Office"/>
        </w:rPr>
        <w:t xml:space="preserve">really </w:t>
      </w:r>
      <w:r w:rsidRPr="00C477C8">
        <w:rPr>
          <w:rFonts w:ascii="Sennheiser Office" w:hAnsi="Sennheiser Office"/>
        </w:rPr>
        <w:t>useful, and why not take advantage of the</w:t>
      </w:r>
      <w:r w:rsidR="007E7471">
        <w:rPr>
          <w:rFonts w:ascii="Sennheiser Office" w:hAnsi="Sennheiser Office"/>
        </w:rPr>
        <w:t xml:space="preserve">m </w:t>
      </w:r>
      <w:r w:rsidRPr="00C477C8">
        <w:rPr>
          <w:rFonts w:ascii="Sennheiser Office" w:hAnsi="Sennheiser Office"/>
        </w:rPr>
        <w:t>since they are already included</w:t>
      </w:r>
      <w:r>
        <w:rPr>
          <w:rFonts w:ascii="Sennheiser Office" w:hAnsi="Sennheiser Office"/>
        </w:rPr>
        <w:t>?”</w:t>
      </w:r>
    </w:p>
    <w:p w14:paraId="05B03148" w14:textId="77777777" w:rsidR="00C477C8" w:rsidRDefault="00C477C8" w:rsidP="00C477C8">
      <w:pPr>
        <w:rPr>
          <w:rFonts w:ascii="Sennheiser Office" w:hAnsi="Sennheiser Office"/>
        </w:rPr>
      </w:pPr>
    </w:p>
    <w:p w14:paraId="401ECF25" w14:textId="3A5514C8" w:rsidR="007328B0" w:rsidRDefault="007328B0" w:rsidP="00C477C8">
      <w:pPr>
        <w:rPr>
          <w:rFonts w:ascii="Sennheiser Office" w:hAnsi="Sennheiser Office"/>
        </w:rPr>
      </w:pPr>
      <w:r>
        <w:rPr>
          <w:rFonts w:ascii="Sennheiser Office" w:hAnsi="Sennheiser Office"/>
        </w:rPr>
        <w:t xml:space="preserve">(Ends) </w:t>
      </w:r>
    </w:p>
    <w:p w14:paraId="5A4E9BA1" w14:textId="77777777" w:rsidR="007328B0" w:rsidRDefault="007328B0" w:rsidP="00C477C8">
      <w:pPr>
        <w:rPr>
          <w:rFonts w:ascii="Sennheiser Office" w:hAnsi="Sennheiser Office"/>
        </w:rPr>
      </w:pPr>
    </w:p>
    <w:p w14:paraId="151A7B42" w14:textId="7B8E204D" w:rsidR="007328B0" w:rsidRDefault="007328B0" w:rsidP="00C477C8">
      <w:pPr>
        <w:rPr>
          <w:rFonts w:ascii="Sennheiser Office" w:hAnsi="Sennheiser Office"/>
        </w:rPr>
      </w:pPr>
      <w:r>
        <w:rPr>
          <w:rFonts w:ascii="Sennheiser Office" w:hAnsi="Sennheiser Office"/>
        </w:rPr>
        <w:t>The</w:t>
      </w:r>
      <w:r w:rsidR="003B08F4">
        <w:rPr>
          <w:rFonts w:ascii="Sennheiser Office" w:hAnsi="Sennheiser Office"/>
        </w:rPr>
        <w:t xml:space="preserve"> high-resolution</w:t>
      </w:r>
      <w:r>
        <w:rPr>
          <w:rFonts w:ascii="Sennheiser Office" w:hAnsi="Sennheiser Office"/>
        </w:rPr>
        <w:t xml:space="preserve"> images accompanying this media release as well as additional photos can be downloaded </w:t>
      </w:r>
      <w:hyperlink r:id="rId18" w:history="1">
        <w:r w:rsidRPr="00E85C80">
          <w:rPr>
            <w:rStyle w:val="Hyperlink"/>
            <w:rFonts w:ascii="Sennheiser Office" w:hAnsi="Sennheiser Office"/>
            <w:color w:val="0095D5" w:themeColor="accent1"/>
          </w:rPr>
          <w:t>here</w:t>
        </w:r>
      </w:hyperlink>
      <w:r>
        <w:rPr>
          <w:rFonts w:ascii="Sennheiser Office" w:hAnsi="Sennheiser Office"/>
        </w:rPr>
        <w:t xml:space="preserve">. Please make sure to give the photo credits. </w:t>
      </w:r>
    </w:p>
    <w:p w14:paraId="3760C739" w14:textId="77777777" w:rsidR="00B3012C" w:rsidRDefault="00B3012C" w:rsidP="00C477C8">
      <w:pPr>
        <w:rPr>
          <w:rFonts w:ascii="Sennheiser Office" w:hAnsi="Sennheiser Office"/>
        </w:rPr>
      </w:pPr>
    </w:p>
    <w:p w14:paraId="45054274" w14:textId="77777777" w:rsidR="00B3012C" w:rsidRPr="00810FB1" w:rsidRDefault="00B3012C" w:rsidP="00B3012C">
      <w:pPr>
        <w:spacing w:line="240" w:lineRule="auto"/>
        <w:rPr>
          <w:b/>
          <w:bCs/>
        </w:rPr>
      </w:pPr>
      <w:bookmarkStart w:id="0" w:name="_Hlk515635723"/>
      <w:r w:rsidRPr="00810FB1">
        <w:rPr>
          <w:b/>
          <w:bCs/>
        </w:rPr>
        <w:t xml:space="preserve">About the Sennheiser brand </w:t>
      </w:r>
    </w:p>
    <w:p w14:paraId="75D3281D" w14:textId="3A9B7ED9" w:rsidR="00B3012C" w:rsidRPr="00810FB1" w:rsidRDefault="00B3012C" w:rsidP="00B3012C">
      <w:pPr>
        <w:spacing w:line="240" w:lineRule="auto"/>
      </w:pPr>
      <w:r w:rsidRPr="00810FB1">
        <w:t xml:space="preserve">We live and breathe audio. We are driven by the passion to create audio solutions that make a difference. Building the future of audio and bringing remarkable sound experiences to our customers – this is what the Sennheiser brand has represented for </w:t>
      </w:r>
      <w:r>
        <w:t>80</w:t>
      </w:r>
      <w:r w:rsidRPr="00810FB1">
        <w:t xml:space="preserve"> years. While professional audio solutions such as microphones, meeting solutions, streaming technologies and monitoring systems are part of the business of Sennheiser electronic SE &amp; Co. KG, the business </w:t>
      </w:r>
      <w:r w:rsidRPr="00810FB1">
        <w:lastRenderedPageBreak/>
        <w:t xml:space="preserve">with consumer devices such as headphones, soundbars and speech-enhanced hearables is operated by Sonova Holding AG under the license of Sennheiser.  </w:t>
      </w:r>
    </w:p>
    <w:p w14:paraId="40B6E7C8" w14:textId="77777777" w:rsidR="00B3012C" w:rsidRPr="00810FB1" w:rsidRDefault="00B3012C" w:rsidP="00B3012C">
      <w:pPr>
        <w:spacing w:line="240" w:lineRule="auto"/>
      </w:pPr>
    </w:p>
    <w:p w14:paraId="43E6B840" w14:textId="77777777" w:rsidR="00B3012C" w:rsidRPr="00810FB1" w:rsidRDefault="00B3012C" w:rsidP="00B3012C">
      <w:pPr>
        <w:spacing w:line="240" w:lineRule="auto"/>
        <w:rPr>
          <w:color w:val="0095D5" w:themeColor="accent1"/>
          <w:szCs w:val="18"/>
        </w:rPr>
      </w:pPr>
      <w:hyperlink r:id="rId19"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05374BDE" w14:textId="77777777" w:rsidR="00B3012C" w:rsidRPr="00810FB1" w:rsidRDefault="00B3012C" w:rsidP="00B3012C">
      <w:pPr>
        <w:spacing w:line="240" w:lineRule="auto"/>
        <w:rPr>
          <w:color w:val="0095D5" w:themeColor="accent1"/>
          <w:szCs w:val="18"/>
        </w:rPr>
      </w:pPr>
      <w:hyperlink r:id="rId20" w:history="1">
        <w:r w:rsidRPr="00810FB1">
          <w:rPr>
            <w:rStyle w:val="Hyperlink"/>
            <w:color w:val="0095D5" w:themeColor="accent1"/>
            <w:szCs w:val="18"/>
            <w:u w:val="none"/>
          </w:rPr>
          <w:t>www.sennheiser-hearing.com</w:t>
        </w:r>
      </w:hyperlink>
    </w:p>
    <w:bookmarkEnd w:id="0"/>
    <w:p w14:paraId="3566243E" w14:textId="77777777" w:rsidR="00B3012C" w:rsidRPr="00810FB1" w:rsidRDefault="00B3012C" w:rsidP="00B3012C">
      <w:pPr>
        <w:pStyle w:val="About"/>
      </w:pPr>
    </w:p>
    <w:p w14:paraId="2A8938E3" w14:textId="77777777" w:rsidR="00B3012C" w:rsidRPr="00810FB1" w:rsidRDefault="00B3012C" w:rsidP="00B3012C">
      <w:pPr>
        <w:pStyle w:val="About"/>
      </w:pPr>
    </w:p>
    <w:p w14:paraId="6D58388D" w14:textId="1307EF02" w:rsidR="00B3012C" w:rsidRPr="00810FB1" w:rsidRDefault="00B3012C" w:rsidP="00B3012C">
      <w:pPr>
        <w:pStyle w:val="Contact"/>
        <w:rPr>
          <w:b/>
        </w:rPr>
      </w:pPr>
      <w:r>
        <w:rPr>
          <w:b/>
        </w:rPr>
        <w:t>Local</w:t>
      </w:r>
      <w:r w:rsidRPr="00810FB1">
        <w:rPr>
          <w:b/>
        </w:rPr>
        <w:t xml:space="preserve"> Press Contact </w:t>
      </w:r>
    </w:p>
    <w:p w14:paraId="6C7E5C20" w14:textId="00474EAD" w:rsidR="00B3012C" w:rsidRPr="00EB0290" w:rsidRDefault="00B3012C" w:rsidP="00B3012C">
      <w:pPr>
        <w:pStyle w:val="Contact"/>
        <w:rPr>
          <w:color w:val="0095D5"/>
          <w:lang w:val="en-US"/>
        </w:rPr>
      </w:pPr>
      <w:r w:rsidRPr="00EB0290">
        <w:rPr>
          <w:color w:val="0095D5"/>
          <w:lang w:val="en-US"/>
        </w:rPr>
        <w:t>Valentine Vialis</w:t>
      </w:r>
    </w:p>
    <w:p w14:paraId="46A12ED6" w14:textId="4FE2DDA1" w:rsidR="00B3012C" w:rsidRPr="00EB0290" w:rsidRDefault="00B3012C" w:rsidP="00B3012C">
      <w:pPr>
        <w:pStyle w:val="Contact"/>
        <w:rPr>
          <w:lang w:val="en-US"/>
        </w:rPr>
      </w:pPr>
      <w:r w:rsidRPr="00EB0290">
        <w:rPr>
          <w:lang w:val="en-US"/>
        </w:rPr>
        <w:t>valentine.vialis@sennheiser.com</w:t>
      </w:r>
    </w:p>
    <w:p w14:paraId="308EA148" w14:textId="56B22435" w:rsidR="00B3012C" w:rsidRPr="00B3012C" w:rsidRDefault="00B3012C" w:rsidP="00B3012C">
      <w:pPr>
        <w:pStyle w:val="Contact"/>
        <w:rPr>
          <w:lang w:val="fr-FR"/>
        </w:rPr>
      </w:pPr>
      <w:r w:rsidRPr="00B3012C">
        <w:rPr>
          <w:lang w:val="fr-FR"/>
        </w:rPr>
        <w:t xml:space="preserve">+33 (1) 49 </w:t>
      </w:r>
      <w:r>
        <w:rPr>
          <w:noProof/>
          <w:lang w:val="fr-FR"/>
        </w:rPr>
        <w:t>87 03 08</w:t>
      </w:r>
    </w:p>
    <w:p w14:paraId="6ACE2351" w14:textId="77777777" w:rsidR="00B3012C" w:rsidRPr="00B3012C" w:rsidRDefault="00B3012C" w:rsidP="00B3012C">
      <w:pPr>
        <w:rPr>
          <w:lang w:val="fr-FR"/>
        </w:rPr>
      </w:pPr>
    </w:p>
    <w:sectPr w:rsidR="00B3012C" w:rsidRPr="00B3012C" w:rsidSect="006B19A4">
      <w:headerReference w:type="default" r:id="rId21"/>
      <w:headerReference w:type="first" r:id="rId22"/>
      <w:footerReference w:type="first" r:id="rId23"/>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505F0" w14:textId="77777777" w:rsidR="00D82B28" w:rsidRPr="003036C9" w:rsidRDefault="00D82B28" w:rsidP="00CA1EB9">
      <w:pPr>
        <w:spacing w:line="240" w:lineRule="auto"/>
      </w:pPr>
      <w:r w:rsidRPr="003036C9">
        <w:separator/>
      </w:r>
    </w:p>
  </w:endnote>
  <w:endnote w:type="continuationSeparator" w:id="0">
    <w:p w14:paraId="0048C280" w14:textId="77777777" w:rsidR="00D82B28" w:rsidRPr="003036C9" w:rsidRDefault="00D82B28" w:rsidP="00CA1EB9">
      <w:pPr>
        <w:spacing w:line="240" w:lineRule="auto"/>
      </w:pPr>
      <w:r w:rsidRPr="003036C9">
        <w:continuationSeparator/>
      </w:r>
    </w:p>
  </w:endnote>
  <w:endnote w:type="continuationNotice" w:id="1">
    <w:p w14:paraId="5E22E787" w14:textId="77777777" w:rsidR="00D82B28" w:rsidRPr="003036C9" w:rsidRDefault="00D82B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1485CB52-6D4A-419D-883C-9AFACDE3AC9A}"/>
    <w:embedBold r:id="rId2" w:fontKey="{9BC0047D-4E42-4633-B251-65BCE3AB8928}"/>
    <w:embedItalic r:id="rId3" w:fontKey="{B8678379-5E53-4694-B865-2A3494ED72E2}"/>
    <w:embedBoldItalic r:id="rId4" w:fontKey="{ADA427A0-3142-40AC-A2FA-7D9C03A8AA14}"/>
  </w:font>
  <w:font w:name="Calibri">
    <w:panose1 w:val="020F0502020204030204"/>
    <w:charset w:val="00"/>
    <w:family w:val="swiss"/>
    <w:pitch w:val="variable"/>
    <w:sig w:usb0="E4002EFF" w:usb1="C200247B" w:usb2="00000009" w:usb3="00000000" w:csb0="000001FF" w:csb1="00000000"/>
    <w:embedRegular r:id="rId5" w:fontKey="{19CF9EF4-4EA9-4A46-88BF-2847F2A3F596}"/>
  </w:font>
  <w:font w:name="Segoe UI">
    <w:panose1 w:val="020B0502040204020203"/>
    <w:charset w:val="00"/>
    <w:family w:val="swiss"/>
    <w:pitch w:val="variable"/>
    <w:sig w:usb0="E4002EFF" w:usb1="C000E47F" w:usb2="00000009" w:usb3="00000000" w:csb0="000001FF" w:csb1="00000000"/>
    <w:embedRegular r:id="rId6" w:fontKey="{A30F6C4D-0465-46AC-BAF9-922D198CBB4B}"/>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uzeil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DEA49" w14:textId="77777777" w:rsidR="00D82B28" w:rsidRPr="003036C9" w:rsidRDefault="00D82B28" w:rsidP="00CA1EB9">
      <w:pPr>
        <w:spacing w:line="240" w:lineRule="auto"/>
      </w:pPr>
      <w:r w:rsidRPr="003036C9">
        <w:separator/>
      </w:r>
    </w:p>
  </w:footnote>
  <w:footnote w:type="continuationSeparator" w:id="0">
    <w:p w14:paraId="76BE675F" w14:textId="77777777" w:rsidR="00D82B28" w:rsidRPr="003036C9" w:rsidRDefault="00D82B28" w:rsidP="00CA1EB9">
      <w:pPr>
        <w:spacing w:line="240" w:lineRule="auto"/>
      </w:pPr>
      <w:r w:rsidRPr="003036C9">
        <w:continuationSeparator/>
      </w:r>
    </w:p>
  </w:footnote>
  <w:footnote w:type="continuationNotice" w:id="1">
    <w:p w14:paraId="21C1B45F" w14:textId="77777777" w:rsidR="00D82B28" w:rsidRPr="003036C9" w:rsidRDefault="00D82B2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14CA3E99"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C7031E" w:rsidRPr="003036C9">
      <w:rPr>
        <w:color w:val="0095D5" w:themeColor="accent1"/>
        <w:lang w:eastAsia="en-GB"/>
      </w:rPr>
      <w:t>MEDIA RELEASE</w:t>
    </w:r>
  </w:p>
  <w:p w14:paraId="1388D396"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45632A9"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C7031E" w:rsidRPr="003036C9">
      <w:rPr>
        <w:color w:val="0095D5" w:themeColor="accent1"/>
        <w:lang w:eastAsia="en-GB"/>
      </w:rPr>
      <w:t>MEDIA RELEASE</w:t>
    </w:r>
  </w:p>
  <w:p w14:paraId="7AB08A20"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6"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4"/>
  </w:num>
  <w:num w:numId="3" w16cid:durableId="346561995">
    <w:abstractNumId w:val="33"/>
  </w:num>
  <w:num w:numId="4" w16cid:durableId="1119106532">
    <w:abstractNumId w:val="7"/>
  </w:num>
  <w:num w:numId="5" w16cid:durableId="991448283">
    <w:abstractNumId w:val="27"/>
  </w:num>
  <w:num w:numId="6" w16cid:durableId="1280915196">
    <w:abstractNumId w:val="12"/>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20"/>
  </w:num>
  <w:num w:numId="10" w16cid:durableId="1256665590">
    <w:abstractNumId w:val="2"/>
  </w:num>
  <w:num w:numId="11" w16cid:durableId="1057514873">
    <w:abstractNumId w:val="9"/>
  </w:num>
  <w:num w:numId="12" w16cid:durableId="500583104">
    <w:abstractNumId w:val="21"/>
  </w:num>
  <w:num w:numId="13" w16cid:durableId="2106994012">
    <w:abstractNumId w:val="32"/>
  </w:num>
  <w:num w:numId="14" w16cid:durableId="1982268949">
    <w:abstractNumId w:val="5"/>
  </w:num>
  <w:num w:numId="15" w16cid:durableId="1043334849">
    <w:abstractNumId w:val="22"/>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19"/>
  </w:num>
  <w:num w:numId="21" w16cid:durableId="1914731969">
    <w:abstractNumId w:val="23"/>
  </w:num>
  <w:num w:numId="22" w16cid:durableId="1576040876">
    <w:abstractNumId w:val="31"/>
  </w:num>
  <w:num w:numId="23" w16cid:durableId="1854803160">
    <w:abstractNumId w:val="28"/>
  </w:num>
  <w:num w:numId="24" w16cid:durableId="1769890609">
    <w:abstractNumId w:val="29"/>
  </w:num>
  <w:num w:numId="25" w16cid:durableId="1743529286">
    <w:abstractNumId w:val="1"/>
  </w:num>
  <w:num w:numId="26" w16cid:durableId="2076976553">
    <w:abstractNumId w:val="17"/>
  </w:num>
  <w:num w:numId="27" w16cid:durableId="442847330">
    <w:abstractNumId w:val="14"/>
  </w:num>
  <w:num w:numId="28" w16cid:durableId="610670493">
    <w:abstractNumId w:val="10"/>
  </w:num>
  <w:num w:numId="29" w16cid:durableId="1281306048">
    <w:abstractNumId w:val="24"/>
  </w:num>
  <w:num w:numId="30" w16cid:durableId="941766957">
    <w:abstractNumId w:val="16"/>
  </w:num>
  <w:num w:numId="31" w16cid:durableId="672758326">
    <w:abstractNumId w:val="25"/>
  </w:num>
  <w:num w:numId="32" w16cid:durableId="105659702">
    <w:abstractNumId w:val="0"/>
  </w:num>
  <w:num w:numId="33" w16cid:durableId="1926645847">
    <w:abstractNumId w:val="30"/>
  </w:num>
  <w:num w:numId="34" w16cid:durableId="22475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621E"/>
    <w:rsid w:val="0002682A"/>
    <w:rsid w:val="00030F41"/>
    <w:rsid w:val="00032E62"/>
    <w:rsid w:val="00034027"/>
    <w:rsid w:val="00034424"/>
    <w:rsid w:val="00035A74"/>
    <w:rsid w:val="00036E15"/>
    <w:rsid w:val="00037CAA"/>
    <w:rsid w:val="00040AE6"/>
    <w:rsid w:val="00043A5D"/>
    <w:rsid w:val="00043E36"/>
    <w:rsid w:val="0004466A"/>
    <w:rsid w:val="000451AC"/>
    <w:rsid w:val="00046898"/>
    <w:rsid w:val="00047189"/>
    <w:rsid w:val="00047619"/>
    <w:rsid w:val="00047D6A"/>
    <w:rsid w:val="000515F9"/>
    <w:rsid w:val="00051D3B"/>
    <w:rsid w:val="00052598"/>
    <w:rsid w:val="000534CD"/>
    <w:rsid w:val="00056103"/>
    <w:rsid w:val="000569C8"/>
    <w:rsid w:val="00056EA6"/>
    <w:rsid w:val="000600FB"/>
    <w:rsid w:val="00060BEE"/>
    <w:rsid w:val="0006221A"/>
    <w:rsid w:val="00062A68"/>
    <w:rsid w:val="00064424"/>
    <w:rsid w:val="000648A6"/>
    <w:rsid w:val="000650C7"/>
    <w:rsid w:val="000675E3"/>
    <w:rsid w:val="00067931"/>
    <w:rsid w:val="000711D8"/>
    <w:rsid w:val="00071D44"/>
    <w:rsid w:val="00072573"/>
    <w:rsid w:val="000743E6"/>
    <w:rsid w:val="00075236"/>
    <w:rsid w:val="000812AA"/>
    <w:rsid w:val="000822A9"/>
    <w:rsid w:val="00082526"/>
    <w:rsid w:val="000828FE"/>
    <w:rsid w:val="000845EB"/>
    <w:rsid w:val="000850F9"/>
    <w:rsid w:val="00086BC7"/>
    <w:rsid w:val="00086E52"/>
    <w:rsid w:val="00090449"/>
    <w:rsid w:val="00090721"/>
    <w:rsid w:val="00093230"/>
    <w:rsid w:val="00093800"/>
    <w:rsid w:val="0009384F"/>
    <w:rsid w:val="000A054A"/>
    <w:rsid w:val="000A0C6C"/>
    <w:rsid w:val="000A207B"/>
    <w:rsid w:val="000A3ECE"/>
    <w:rsid w:val="000A3F04"/>
    <w:rsid w:val="000A7D20"/>
    <w:rsid w:val="000B16C2"/>
    <w:rsid w:val="000B2D27"/>
    <w:rsid w:val="000B3E00"/>
    <w:rsid w:val="000C032C"/>
    <w:rsid w:val="000C07FC"/>
    <w:rsid w:val="000C1247"/>
    <w:rsid w:val="000C1C9D"/>
    <w:rsid w:val="000C277A"/>
    <w:rsid w:val="000C3955"/>
    <w:rsid w:val="000C3C6E"/>
    <w:rsid w:val="000C5823"/>
    <w:rsid w:val="000C6D12"/>
    <w:rsid w:val="000D07C3"/>
    <w:rsid w:val="000D18E1"/>
    <w:rsid w:val="000D4C63"/>
    <w:rsid w:val="000D6B69"/>
    <w:rsid w:val="000E558A"/>
    <w:rsid w:val="000E735B"/>
    <w:rsid w:val="000E7A92"/>
    <w:rsid w:val="000F1105"/>
    <w:rsid w:val="000F1B7D"/>
    <w:rsid w:val="000F1CC9"/>
    <w:rsid w:val="000F5300"/>
    <w:rsid w:val="000F6A24"/>
    <w:rsid w:val="000F712D"/>
    <w:rsid w:val="000F7E49"/>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278EC"/>
    <w:rsid w:val="00130065"/>
    <w:rsid w:val="0013050D"/>
    <w:rsid w:val="001329CA"/>
    <w:rsid w:val="00133565"/>
    <w:rsid w:val="00133894"/>
    <w:rsid w:val="00133BFC"/>
    <w:rsid w:val="001345C1"/>
    <w:rsid w:val="0013610C"/>
    <w:rsid w:val="00136D04"/>
    <w:rsid w:val="0014006E"/>
    <w:rsid w:val="0014010A"/>
    <w:rsid w:val="00140778"/>
    <w:rsid w:val="001422A2"/>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421"/>
    <w:rsid w:val="0016666F"/>
    <w:rsid w:val="0016778C"/>
    <w:rsid w:val="00167CCD"/>
    <w:rsid w:val="00172077"/>
    <w:rsid w:val="001736A2"/>
    <w:rsid w:val="001747E2"/>
    <w:rsid w:val="00175130"/>
    <w:rsid w:val="001753B2"/>
    <w:rsid w:val="001754B9"/>
    <w:rsid w:val="00176BAD"/>
    <w:rsid w:val="0017710D"/>
    <w:rsid w:val="001772AE"/>
    <w:rsid w:val="00177338"/>
    <w:rsid w:val="001779A2"/>
    <w:rsid w:val="001801DB"/>
    <w:rsid w:val="001808F4"/>
    <w:rsid w:val="00182BE1"/>
    <w:rsid w:val="00183528"/>
    <w:rsid w:val="00186350"/>
    <w:rsid w:val="001927AC"/>
    <w:rsid w:val="00192CBA"/>
    <w:rsid w:val="00193330"/>
    <w:rsid w:val="00196190"/>
    <w:rsid w:val="00196886"/>
    <w:rsid w:val="00196C3D"/>
    <w:rsid w:val="00196DDB"/>
    <w:rsid w:val="00197815"/>
    <w:rsid w:val="001A1DA6"/>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3D8"/>
    <w:rsid w:val="001D0A4B"/>
    <w:rsid w:val="001D4136"/>
    <w:rsid w:val="001D4E25"/>
    <w:rsid w:val="001D50FA"/>
    <w:rsid w:val="001D5272"/>
    <w:rsid w:val="001E0C8F"/>
    <w:rsid w:val="001E188A"/>
    <w:rsid w:val="001E1E2F"/>
    <w:rsid w:val="001E2C73"/>
    <w:rsid w:val="001E5C9E"/>
    <w:rsid w:val="001E5F7D"/>
    <w:rsid w:val="001F2EA0"/>
    <w:rsid w:val="001F3001"/>
    <w:rsid w:val="001F369F"/>
    <w:rsid w:val="001F50FE"/>
    <w:rsid w:val="001F6655"/>
    <w:rsid w:val="0020028B"/>
    <w:rsid w:val="002008AB"/>
    <w:rsid w:val="002028FA"/>
    <w:rsid w:val="00203C58"/>
    <w:rsid w:val="002057CE"/>
    <w:rsid w:val="00205AD4"/>
    <w:rsid w:val="00206A4B"/>
    <w:rsid w:val="002075EF"/>
    <w:rsid w:val="00207D64"/>
    <w:rsid w:val="00213B6E"/>
    <w:rsid w:val="00214801"/>
    <w:rsid w:val="002179CE"/>
    <w:rsid w:val="002206C4"/>
    <w:rsid w:val="00220D8B"/>
    <w:rsid w:val="00225A83"/>
    <w:rsid w:val="00226284"/>
    <w:rsid w:val="00226903"/>
    <w:rsid w:val="0022759E"/>
    <w:rsid w:val="0023030F"/>
    <w:rsid w:val="0023078D"/>
    <w:rsid w:val="00230ADF"/>
    <w:rsid w:val="002332F1"/>
    <w:rsid w:val="00233438"/>
    <w:rsid w:val="002346D2"/>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7E72"/>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6F89"/>
    <w:rsid w:val="002906F9"/>
    <w:rsid w:val="002917A2"/>
    <w:rsid w:val="00292F7B"/>
    <w:rsid w:val="0029680B"/>
    <w:rsid w:val="002A0160"/>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E3C"/>
    <w:rsid w:val="002E5827"/>
    <w:rsid w:val="002E5C44"/>
    <w:rsid w:val="002E60F1"/>
    <w:rsid w:val="002E6AC4"/>
    <w:rsid w:val="002E74F5"/>
    <w:rsid w:val="002F0F91"/>
    <w:rsid w:val="002F35FE"/>
    <w:rsid w:val="002F3760"/>
    <w:rsid w:val="002F3A07"/>
    <w:rsid w:val="002F4536"/>
    <w:rsid w:val="002F6C5E"/>
    <w:rsid w:val="003016D6"/>
    <w:rsid w:val="00301B3C"/>
    <w:rsid w:val="0030235B"/>
    <w:rsid w:val="003036C9"/>
    <w:rsid w:val="00303FE4"/>
    <w:rsid w:val="00304EC5"/>
    <w:rsid w:val="00305B63"/>
    <w:rsid w:val="00305D69"/>
    <w:rsid w:val="00305EE4"/>
    <w:rsid w:val="00310046"/>
    <w:rsid w:val="00310330"/>
    <w:rsid w:val="0031154E"/>
    <w:rsid w:val="00311C6F"/>
    <w:rsid w:val="00312220"/>
    <w:rsid w:val="00312B95"/>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424"/>
    <w:rsid w:val="00342679"/>
    <w:rsid w:val="00344EF9"/>
    <w:rsid w:val="00346D4C"/>
    <w:rsid w:val="003477FA"/>
    <w:rsid w:val="00350556"/>
    <w:rsid w:val="00351A59"/>
    <w:rsid w:val="00351B40"/>
    <w:rsid w:val="003524A7"/>
    <w:rsid w:val="00354AF9"/>
    <w:rsid w:val="003554FF"/>
    <w:rsid w:val="0035698B"/>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583A"/>
    <w:rsid w:val="00385FFA"/>
    <w:rsid w:val="00387600"/>
    <w:rsid w:val="00387744"/>
    <w:rsid w:val="00392136"/>
    <w:rsid w:val="00392B4F"/>
    <w:rsid w:val="00394B25"/>
    <w:rsid w:val="00394D09"/>
    <w:rsid w:val="0039693C"/>
    <w:rsid w:val="003A26C2"/>
    <w:rsid w:val="003A3E21"/>
    <w:rsid w:val="003A4922"/>
    <w:rsid w:val="003A649F"/>
    <w:rsid w:val="003A70EF"/>
    <w:rsid w:val="003A776F"/>
    <w:rsid w:val="003B08F4"/>
    <w:rsid w:val="003B6F65"/>
    <w:rsid w:val="003C0CCA"/>
    <w:rsid w:val="003C3486"/>
    <w:rsid w:val="003C4BE3"/>
    <w:rsid w:val="003C59A5"/>
    <w:rsid w:val="003C5BCC"/>
    <w:rsid w:val="003D06A1"/>
    <w:rsid w:val="003D20E7"/>
    <w:rsid w:val="003D2DCD"/>
    <w:rsid w:val="003D3FF4"/>
    <w:rsid w:val="003D4A94"/>
    <w:rsid w:val="003D4D81"/>
    <w:rsid w:val="003E0005"/>
    <w:rsid w:val="003E38A9"/>
    <w:rsid w:val="003E39E1"/>
    <w:rsid w:val="003E4B10"/>
    <w:rsid w:val="003E4BEF"/>
    <w:rsid w:val="003F4719"/>
    <w:rsid w:val="003F54EA"/>
    <w:rsid w:val="003F6B63"/>
    <w:rsid w:val="0040012C"/>
    <w:rsid w:val="00400B3D"/>
    <w:rsid w:val="004010AA"/>
    <w:rsid w:val="00401147"/>
    <w:rsid w:val="00403B61"/>
    <w:rsid w:val="00404BF7"/>
    <w:rsid w:val="00406000"/>
    <w:rsid w:val="00407AFB"/>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4E4B"/>
    <w:rsid w:val="00474F6B"/>
    <w:rsid w:val="00477B52"/>
    <w:rsid w:val="004812A9"/>
    <w:rsid w:val="00482731"/>
    <w:rsid w:val="004850F3"/>
    <w:rsid w:val="00490C42"/>
    <w:rsid w:val="00491890"/>
    <w:rsid w:val="00492A55"/>
    <w:rsid w:val="004957E5"/>
    <w:rsid w:val="0049698D"/>
    <w:rsid w:val="004A40F5"/>
    <w:rsid w:val="004A5519"/>
    <w:rsid w:val="004A6D46"/>
    <w:rsid w:val="004A7D5A"/>
    <w:rsid w:val="004B177B"/>
    <w:rsid w:val="004B1BE1"/>
    <w:rsid w:val="004B3074"/>
    <w:rsid w:val="004B5C66"/>
    <w:rsid w:val="004B6921"/>
    <w:rsid w:val="004B7AD3"/>
    <w:rsid w:val="004C3017"/>
    <w:rsid w:val="004C46DE"/>
    <w:rsid w:val="004C5CEE"/>
    <w:rsid w:val="004C665A"/>
    <w:rsid w:val="004D1199"/>
    <w:rsid w:val="004D17FC"/>
    <w:rsid w:val="004D370D"/>
    <w:rsid w:val="004D3765"/>
    <w:rsid w:val="004D73F1"/>
    <w:rsid w:val="004E0A54"/>
    <w:rsid w:val="004E19A6"/>
    <w:rsid w:val="004E2405"/>
    <w:rsid w:val="004E3F17"/>
    <w:rsid w:val="004E67A5"/>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5A12"/>
    <w:rsid w:val="00546515"/>
    <w:rsid w:val="00550BB5"/>
    <w:rsid w:val="005522DB"/>
    <w:rsid w:val="005536DB"/>
    <w:rsid w:val="005549D7"/>
    <w:rsid w:val="005605E0"/>
    <w:rsid w:val="00560FAB"/>
    <w:rsid w:val="00561A8C"/>
    <w:rsid w:val="00561BF5"/>
    <w:rsid w:val="00561E09"/>
    <w:rsid w:val="005628A7"/>
    <w:rsid w:val="00565173"/>
    <w:rsid w:val="00565265"/>
    <w:rsid w:val="0057103C"/>
    <w:rsid w:val="00571410"/>
    <w:rsid w:val="00572758"/>
    <w:rsid w:val="005735C2"/>
    <w:rsid w:val="00574BF2"/>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E04EC"/>
    <w:rsid w:val="005E16B9"/>
    <w:rsid w:val="005E34A2"/>
    <w:rsid w:val="005E4083"/>
    <w:rsid w:val="005E4FC4"/>
    <w:rsid w:val="005E5D68"/>
    <w:rsid w:val="005E6563"/>
    <w:rsid w:val="005E6EB3"/>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108B6"/>
    <w:rsid w:val="00611C97"/>
    <w:rsid w:val="006127DE"/>
    <w:rsid w:val="006142B6"/>
    <w:rsid w:val="00614823"/>
    <w:rsid w:val="0061670E"/>
    <w:rsid w:val="0061781E"/>
    <w:rsid w:val="006227F8"/>
    <w:rsid w:val="0062293A"/>
    <w:rsid w:val="00623AB7"/>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60768"/>
    <w:rsid w:val="00660F63"/>
    <w:rsid w:val="0066111A"/>
    <w:rsid w:val="006626CC"/>
    <w:rsid w:val="00662BB7"/>
    <w:rsid w:val="0066330C"/>
    <w:rsid w:val="0066469A"/>
    <w:rsid w:val="006659DE"/>
    <w:rsid w:val="00665D96"/>
    <w:rsid w:val="00667104"/>
    <w:rsid w:val="0066793E"/>
    <w:rsid w:val="00667A27"/>
    <w:rsid w:val="0067466B"/>
    <w:rsid w:val="006751C3"/>
    <w:rsid w:val="006758C2"/>
    <w:rsid w:val="006759BE"/>
    <w:rsid w:val="00675D6D"/>
    <w:rsid w:val="00675DA0"/>
    <w:rsid w:val="00675EC3"/>
    <w:rsid w:val="00676FED"/>
    <w:rsid w:val="00677847"/>
    <w:rsid w:val="00680116"/>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4BD0"/>
    <w:rsid w:val="006D4C7E"/>
    <w:rsid w:val="006D5052"/>
    <w:rsid w:val="006D55B1"/>
    <w:rsid w:val="006D7D25"/>
    <w:rsid w:val="006E08FD"/>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529A"/>
    <w:rsid w:val="00760995"/>
    <w:rsid w:val="007623A1"/>
    <w:rsid w:val="00763178"/>
    <w:rsid w:val="007639C9"/>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E31"/>
    <w:rsid w:val="00873628"/>
    <w:rsid w:val="008752AC"/>
    <w:rsid w:val="0087566E"/>
    <w:rsid w:val="00875DA2"/>
    <w:rsid w:val="00880965"/>
    <w:rsid w:val="00880B94"/>
    <w:rsid w:val="00880BFE"/>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C28"/>
    <w:rsid w:val="008D6CAB"/>
    <w:rsid w:val="008E1E57"/>
    <w:rsid w:val="008E4578"/>
    <w:rsid w:val="008E477E"/>
    <w:rsid w:val="008E4C72"/>
    <w:rsid w:val="008E4CB5"/>
    <w:rsid w:val="008E571F"/>
    <w:rsid w:val="008E5D5C"/>
    <w:rsid w:val="008E7699"/>
    <w:rsid w:val="008F0B20"/>
    <w:rsid w:val="008F0C1A"/>
    <w:rsid w:val="008F10C4"/>
    <w:rsid w:val="008F24B2"/>
    <w:rsid w:val="008F2E1A"/>
    <w:rsid w:val="008F3CED"/>
    <w:rsid w:val="008F559F"/>
    <w:rsid w:val="0090042A"/>
    <w:rsid w:val="00901209"/>
    <w:rsid w:val="009017E5"/>
    <w:rsid w:val="00902F4D"/>
    <w:rsid w:val="00902FA2"/>
    <w:rsid w:val="009031C7"/>
    <w:rsid w:val="009039E2"/>
    <w:rsid w:val="00906E94"/>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40FB"/>
    <w:rsid w:val="009A5923"/>
    <w:rsid w:val="009A7B53"/>
    <w:rsid w:val="009B23C4"/>
    <w:rsid w:val="009B34C7"/>
    <w:rsid w:val="009B3EDB"/>
    <w:rsid w:val="009B616F"/>
    <w:rsid w:val="009B6BB2"/>
    <w:rsid w:val="009B7FBE"/>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E1D"/>
    <w:rsid w:val="009F7EAC"/>
    <w:rsid w:val="00A01B6B"/>
    <w:rsid w:val="00A02C88"/>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701D"/>
    <w:rsid w:val="00A20DA7"/>
    <w:rsid w:val="00A22CED"/>
    <w:rsid w:val="00A22EC6"/>
    <w:rsid w:val="00A2374F"/>
    <w:rsid w:val="00A2581E"/>
    <w:rsid w:val="00A2591F"/>
    <w:rsid w:val="00A26180"/>
    <w:rsid w:val="00A26B89"/>
    <w:rsid w:val="00A325A9"/>
    <w:rsid w:val="00A325C4"/>
    <w:rsid w:val="00A34132"/>
    <w:rsid w:val="00A36938"/>
    <w:rsid w:val="00A36C6A"/>
    <w:rsid w:val="00A37860"/>
    <w:rsid w:val="00A40098"/>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908"/>
    <w:rsid w:val="00A6222F"/>
    <w:rsid w:val="00A63312"/>
    <w:rsid w:val="00A65088"/>
    <w:rsid w:val="00A65E7B"/>
    <w:rsid w:val="00A660C5"/>
    <w:rsid w:val="00A67D35"/>
    <w:rsid w:val="00A70888"/>
    <w:rsid w:val="00A710ED"/>
    <w:rsid w:val="00A742F2"/>
    <w:rsid w:val="00A74FB7"/>
    <w:rsid w:val="00A75492"/>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6074"/>
    <w:rsid w:val="00AB0AC5"/>
    <w:rsid w:val="00AB0C5A"/>
    <w:rsid w:val="00AB3D45"/>
    <w:rsid w:val="00AB48ED"/>
    <w:rsid w:val="00AB4E71"/>
    <w:rsid w:val="00AB56F9"/>
    <w:rsid w:val="00AB5767"/>
    <w:rsid w:val="00AB5E2E"/>
    <w:rsid w:val="00AB61AC"/>
    <w:rsid w:val="00AB6A70"/>
    <w:rsid w:val="00AC117E"/>
    <w:rsid w:val="00AC401E"/>
    <w:rsid w:val="00AC4501"/>
    <w:rsid w:val="00AC4E77"/>
    <w:rsid w:val="00AC5754"/>
    <w:rsid w:val="00AC79C2"/>
    <w:rsid w:val="00AC7CFA"/>
    <w:rsid w:val="00AD43E6"/>
    <w:rsid w:val="00AD65C5"/>
    <w:rsid w:val="00AD6C4E"/>
    <w:rsid w:val="00AD75E0"/>
    <w:rsid w:val="00AD7B4E"/>
    <w:rsid w:val="00AE05A9"/>
    <w:rsid w:val="00AE0EF3"/>
    <w:rsid w:val="00AE0EF8"/>
    <w:rsid w:val="00AE1FD9"/>
    <w:rsid w:val="00AE2057"/>
    <w:rsid w:val="00AE2326"/>
    <w:rsid w:val="00AE355C"/>
    <w:rsid w:val="00AE4FA2"/>
    <w:rsid w:val="00AF093A"/>
    <w:rsid w:val="00AF09A5"/>
    <w:rsid w:val="00AF1D6C"/>
    <w:rsid w:val="00AF34B8"/>
    <w:rsid w:val="00AF5108"/>
    <w:rsid w:val="00B013C3"/>
    <w:rsid w:val="00B02F4D"/>
    <w:rsid w:val="00B0525D"/>
    <w:rsid w:val="00B05B29"/>
    <w:rsid w:val="00B069D9"/>
    <w:rsid w:val="00B06B26"/>
    <w:rsid w:val="00B06EAE"/>
    <w:rsid w:val="00B10133"/>
    <w:rsid w:val="00B1075F"/>
    <w:rsid w:val="00B11EED"/>
    <w:rsid w:val="00B13D27"/>
    <w:rsid w:val="00B14736"/>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E8D"/>
    <w:rsid w:val="00B80171"/>
    <w:rsid w:val="00B805D4"/>
    <w:rsid w:val="00B808BF"/>
    <w:rsid w:val="00B80DA0"/>
    <w:rsid w:val="00B82065"/>
    <w:rsid w:val="00B823FF"/>
    <w:rsid w:val="00B83759"/>
    <w:rsid w:val="00B841D2"/>
    <w:rsid w:val="00B843F1"/>
    <w:rsid w:val="00B85593"/>
    <w:rsid w:val="00B8668C"/>
    <w:rsid w:val="00B87726"/>
    <w:rsid w:val="00B90D10"/>
    <w:rsid w:val="00B917F6"/>
    <w:rsid w:val="00B92B29"/>
    <w:rsid w:val="00B935FB"/>
    <w:rsid w:val="00B94486"/>
    <w:rsid w:val="00B956FB"/>
    <w:rsid w:val="00B96589"/>
    <w:rsid w:val="00B96A5F"/>
    <w:rsid w:val="00B96AD3"/>
    <w:rsid w:val="00B97D0D"/>
    <w:rsid w:val="00B97F45"/>
    <w:rsid w:val="00BA220B"/>
    <w:rsid w:val="00BA2C99"/>
    <w:rsid w:val="00BA36D4"/>
    <w:rsid w:val="00BA68D9"/>
    <w:rsid w:val="00BA6A0B"/>
    <w:rsid w:val="00BA720D"/>
    <w:rsid w:val="00BB077C"/>
    <w:rsid w:val="00BB1462"/>
    <w:rsid w:val="00BB16BE"/>
    <w:rsid w:val="00BB1A42"/>
    <w:rsid w:val="00BB2C99"/>
    <w:rsid w:val="00BB504D"/>
    <w:rsid w:val="00BB65FC"/>
    <w:rsid w:val="00BB6C23"/>
    <w:rsid w:val="00BC133E"/>
    <w:rsid w:val="00BC14F4"/>
    <w:rsid w:val="00BC3B2D"/>
    <w:rsid w:val="00BC3F20"/>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9F"/>
    <w:rsid w:val="00C3597D"/>
    <w:rsid w:val="00C363B8"/>
    <w:rsid w:val="00C40047"/>
    <w:rsid w:val="00C40A73"/>
    <w:rsid w:val="00C40E59"/>
    <w:rsid w:val="00C413D7"/>
    <w:rsid w:val="00C41533"/>
    <w:rsid w:val="00C42C03"/>
    <w:rsid w:val="00C43740"/>
    <w:rsid w:val="00C447DB"/>
    <w:rsid w:val="00C44BBA"/>
    <w:rsid w:val="00C44D9D"/>
    <w:rsid w:val="00C454B4"/>
    <w:rsid w:val="00C4646B"/>
    <w:rsid w:val="00C46987"/>
    <w:rsid w:val="00C472D4"/>
    <w:rsid w:val="00C477C8"/>
    <w:rsid w:val="00C51ADD"/>
    <w:rsid w:val="00C5286F"/>
    <w:rsid w:val="00C5388E"/>
    <w:rsid w:val="00C54A26"/>
    <w:rsid w:val="00C60EC9"/>
    <w:rsid w:val="00C615B3"/>
    <w:rsid w:val="00C64EFC"/>
    <w:rsid w:val="00C65C73"/>
    <w:rsid w:val="00C6643E"/>
    <w:rsid w:val="00C7031E"/>
    <w:rsid w:val="00C7156C"/>
    <w:rsid w:val="00C71E4D"/>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535D"/>
    <w:rsid w:val="00CA7373"/>
    <w:rsid w:val="00CA7743"/>
    <w:rsid w:val="00CA7A6F"/>
    <w:rsid w:val="00CA7B75"/>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5497"/>
    <w:rsid w:val="00CD560E"/>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AB2"/>
    <w:rsid w:val="00D14479"/>
    <w:rsid w:val="00D1483E"/>
    <w:rsid w:val="00D14EB5"/>
    <w:rsid w:val="00D1611E"/>
    <w:rsid w:val="00D1718B"/>
    <w:rsid w:val="00D17E82"/>
    <w:rsid w:val="00D22EA6"/>
    <w:rsid w:val="00D232C5"/>
    <w:rsid w:val="00D245A7"/>
    <w:rsid w:val="00D25F97"/>
    <w:rsid w:val="00D27933"/>
    <w:rsid w:val="00D27D88"/>
    <w:rsid w:val="00D302A7"/>
    <w:rsid w:val="00D308C9"/>
    <w:rsid w:val="00D35DEF"/>
    <w:rsid w:val="00D371A8"/>
    <w:rsid w:val="00D376F8"/>
    <w:rsid w:val="00D37A55"/>
    <w:rsid w:val="00D402C4"/>
    <w:rsid w:val="00D424F5"/>
    <w:rsid w:val="00D42537"/>
    <w:rsid w:val="00D440DC"/>
    <w:rsid w:val="00D44127"/>
    <w:rsid w:val="00D446D4"/>
    <w:rsid w:val="00D44A1A"/>
    <w:rsid w:val="00D465F2"/>
    <w:rsid w:val="00D4687F"/>
    <w:rsid w:val="00D4710A"/>
    <w:rsid w:val="00D4786E"/>
    <w:rsid w:val="00D506F5"/>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7FA"/>
    <w:rsid w:val="00D93077"/>
    <w:rsid w:val="00D94827"/>
    <w:rsid w:val="00D95391"/>
    <w:rsid w:val="00D9580E"/>
    <w:rsid w:val="00D97B9A"/>
    <w:rsid w:val="00D97F77"/>
    <w:rsid w:val="00DA233F"/>
    <w:rsid w:val="00DA4918"/>
    <w:rsid w:val="00DA4B96"/>
    <w:rsid w:val="00DA5CB2"/>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4845"/>
    <w:rsid w:val="00DF4B02"/>
    <w:rsid w:val="00DF5534"/>
    <w:rsid w:val="00DF6334"/>
    <w:rsid w:val="00DF6947"/>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434"/>
    <w:rsid w:val="00E33C3C"/>
    <w:rsid w:val="00E3589B"/>
    <w:rsid w:val="00E35BC8"/>
    <w:rsid w:val="00E36E64"/>
    <w:rsid w:val="00E3787E"/>
    <w:rsid w:val="00E409A0"/>
    <w:rsid w:val="00E41D89"/>
    <w:rsid w:val="00E42C92"/>
    <w:rsid w:val="00E42F0F"/>
    <w:rsid w:val="00E4456F"/>
    <w:rsid w:val="00E44880"/>
    <w:rsid w:val="00E45020"/>
    <w:rsid w:val="00E45F59"/>
    <w:rsid w:val="00E46305"/>
    <w:rsid w:val="00E469E7"/>
    <w:rsid w:val="00E46D1F"/>
    <w:rsid w:val="00E4717B"/>
    <w:rsid w:val="00E5025E"/>
    <w:rsid w:val="00E50766"/>
    <w:rsid w:val="00E51D43"/>
    <w:rsid w:val="00E5270E"/>
    <w:rsid w:val="00E53462"/>
    <w:rsid w:val="00E535A8"/>
    <w:rsid w:val="00E539C2"/>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74F"/>
    <w:rsid w:val="00E80EB2"/>
    <w:rsid w:val="00E85C80"/>
    <w:rsid w:val="00E86685"/>
    <w:rsid w:val="00E9348D"/>
    <w:rsid w:val="00E93CD5"/>
    <w:rsid w:val="00E95B59"/>
    <w:rsid w:val="00E961AA"/>
    <w:rsid w:val="00E9621B"/>
    <w:rsid w:val="00EA025D"/>
    <w:rsid w:val="00EA072B"/>
    <w:rsid w:val="00EA1AD5"/>
    <w:rsid w:val="00EA212C"/>
    <w:rsid w:val="00EA33F7"/>
    <w:rsid w:val="00EA38A6"/>
    <w:rsid w:val="00EA42E5"/>
    <w:rsid w:val="00EA56B6"/>
    <w:rsid w:val="00EA5D4E"/>
    <w:rsid w:val="00EB0290"/>
    <w:rsid w:val="00EB0846"/>
    <w:rsid w:val="00EB486D"/>
    <w:rsid w:val="00EB49F1"/>
    <w:rsid w:val="00EB5E2B"/>
    <w:rsid w:val="00EB6084"/>
    <w:rsid w:val="00EB67AD"/>
    <w:rsid w:val="00EB7E71"/>
    <w:rsid w:val="00EC4738"/>
    <w:rsid w:val="00EC576E"/>
    <w:rsid w:val="00EC5A3D"/>
    <w:rsid w:val="00EC79AA"/>
    <w:rsid w:val="00ED0012"/>
    <w:rsid w:val="00ED0659"/>
    <w:rsid w:val="00ED09CE"/>
    <w:rsid w:val="00ED1059"/>
    <w:rsid w:val="00ED28F4"/>
    <w:rsid w:val="00ED3360"/>
    <w:rsid w:val="00ED3605"/>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B95"/>
    <w:rsid w:val="00F142FE"/>
    <w:rsid w:val="00F15BB9"/>
    <w:rsid w:val="00F16183"/>
    <w:rsid w:val="00F1798E"/>
    <w:rsid w:val="00F1E340"/>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1998"/>
    <w:rsid w:val="00F425FD"/>
    <w:rsid w:val="00F43E67"/>
    <w:rsid w:val="00F443E5"/>
    <w:rsid w:val="00F4443B"/>
    <w:rsid w:val="00F45AA6"/>
    <w:rsid w:val="00F45F5C"/>
    <w:rsid w:val="00F47AA5"/>
    <w:rsid w:val="00F51A79"/>
    <w:rsid w:val="00F52444"/>
    <w:rsid w:val="00F54F29"/>
    <w:rsid w:val="00F563C4"/>
    <w:rsid w:val="00F6053F"/>
    <w:rsid w:val="00F60675"/>
    <w:rsid w:val="00F615F5"/>
    <w:rsid w:val="00F708DF"/>
    <w:rsid w:val="00F73467"/>
    <w:rsid w:val="00F73E30"/>
    <w:rsid w:val="00F75316"/>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2C4B"/>
    <w:rsid w:val="00FA67F4"/>
    <w:rsid w:val="00FB055E"/>
    <w:rsid w:val="00FB1E24"/>
    <w:rsid w:val="00FB1E78"/>
    <w:rsid w:val="00FB2753"/>
    <w:rsid w:val="00FB284A"/>
    <w:rsid w:val="00FB30C0"/>
    <w:rsid w:val="00FB3505"/>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69BF"/>
    <w:rsid w:val="00FD6D26"/>
    <w:rsid w:val="00FD763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Standard"/>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Standard"/>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brandzone.sennheiser-group.com/share/6LRdWujqrhprSvJFYVLp"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2.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3.xml><?xml version="1.0" encoding="utf-8"?>
<ds:datastoreItem xmlns:ds="http://schemas.openxmlformats.org/officeDocument/2006/customXml" ds:itemID="{4EECA609-93B6-4250-A2B7-5EBEE13D70A4}">
  <ds:schemaRefs>
    <ds:schemaRef ds:uri="02edf36b-f29e-4ed5-91e2-6b7d03b72559"/>
    <ds:schemaRef ds:uri="538d1026-59ad-4674-bfbc-edcf8c7c444f"/>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8</Pages>
  <Words>1761</Words>
  <Characters>11098</Characters>
  <Application>Microsoft Office Word</Application>
  <DocSecurity>0</DocSecurity>
  <Lines>92</Lines>
  <Paragraphs>25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38</cp:revision>
  <cp:lastPrinted>2026-01-13T09:40:00Z</cp:lastPrinted>
  <dcterms:created xsi:type="dcterms:W3CDTF">2026-01-06T16:11:00Z</dcterms:created>
  <dcterms:modified xsi:type="dcterms:W3CDTF">2026-01-13T09:40:00Z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